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BB932A" w14:textId="088C76F4" w:rsidR="00DE019B" w:rsidRPr="001927A1" w:rsidRDefault="00DE019B" w:rsidP="00DE019B">
      <w:pPr>
        <w:spacing w:after="0"/>
        <w:jc w:val="center"/>
        <w:rPr>
          <w:rFonts w:ascii="Times New Roman" w:hAnsi="Times New Roman" w:cs="Times New Roman"/>
          <w:b/>
          <w:bCs/>
        </w:rPr>
      </w:pPr>
      <w:r w:rsidRPr="001927A1">
        <w:rPr>
          <w:rFonts w:ascii="Times New Roman" w:hAnsi="Times New Roman" w:cs="Times New Roman"/>
          <w:b/>
          <w:bCs/>
        </w:rPr>
        <w:t>Civil Air Patrol TX – 645 AFA 1Q2025 Quarterly Report</w:t>
      </w:r>
    </w:p>
    <w:p w14:paraId="7F09A113" w14:textId="6F660ABC" w:rsidR="00DE019B" w:rsidRDefault="00DE019B" w:rsidP="00DE019B">
      <w:pPr>
        <w:spacing w:after="0"/>
        <w:jc w:val="center"/>
        <w:rPr>
          <w:rFonts w:ascii="Times New Roman" w:hAnsi="Times New Roman" w:cs="Times New Roman"/>
          <w:b/>
          <w:bCs/>
        </w:rPr>
      </w:pPr>
      <w:r>
        <w:rPr>
          <w:rFonts w:ascii="Times New Roman" w:hAnsi="Times New Roman" w:cs="Times New Roman"/>
          <w:b/>
          <w:bCs/>
        </w:rPr>
        <w:t>June</w:t>
      </w:r>
      <w:r w:rsidRPr="001927A1">
        <w:rPr>
          <w:rFonts w:ascii="Times New Roman" w:hAnsi="Times New Roman" w:cs="Times New Roman"/>
          <w:b/>
          <w:bCs/>
        </w:rPr>
        <w:t xml:space="preserve"> 10, 2025</w:t>
      </w:r>
    </w:p>
    <w:p w14:paraId="5C210859" w14:textId="3C0B079E" w:rsidR="00B90B71" w:rsidRPr="001927A1" w:rsidRDefault="00B90B71" w:rsidP="00DE019B">
      <w:pPr>
        <w:spacing w:after="0"/>
        <w:jc w:val="center"/>
        <w:rPr>
          <w:rFonts w:ascii="Times New Roman" w:hAnsi="Times New Roman" w:cs="Times New Roman"/>
          <w:b/>
          <w:bCs/>
        </w:rPr>
      </w:pPr>
    </w:p>
    <w:p w14:paraId="54B2DC1F" w14:textId="420CEE0E" w:rsidR="005510B7" w:rsidRPr="00FE3CF6" w:rsidRDefault="00A92CB3" w:rsidP="00DE019B">
      <w:pPr>
        <w:spacing w:after="120"/>
        <w:rPr>
          <w:rFonts w:ascii="Times New Roman" w:hAnsi="Times New Roman" w:cs="Times New Roman"/>
          <w:sz w:val="21"/>
          <w:szCs w:val="21"/>
        </w:rPr>
      </w:pPr>
      <w:r w:rsidRPr="00B90B71">
        <w:rPr>
          <w:rFonts w:ascii="Times New Roman" w:hAnsi="Times New Roman" w:cs="Times New Roman"/>
          <w:noProof/>
          <w:sz w:val="21"/>
          <w:szCs w:val="21"/>
        </w:rPr>
        <w:drawing>
          <wp:anchor distT="0" distB="0" distL="114300" distR="114300" simplePos="0" relativeHeight="251659264" behindDoc="0" locked="0" layoutInCell="1" allowOverlap="1" wp14:anchorId="514FFA7B" wp14:editId="051571FF">
            <wp:simplePos x="0" y="0"/>
            <wp:positionH relativeFrom="margin">
              <wp:posOffset>7620</wp:posOffset>
            </wp:positionH>
            <wp:positionV relativeFrom="paragraph">
              <wp:posOffset>4445</wp:posOffset>
            </wp:positionV>
            <wp:extent cx="1463040" cy="1045845"/>
            <wp:effectExtent l="0" t="0" r="3810" b="1905"/>
            <wp:wrapSquare wrapText="bothSides"/>
            <wp:docPr id="325803479" name="Picture 1" descr="A person standing at a podium with a microphone in front of a crowd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803479" name="Picture 1" descr="A person standing at a podium with a microphone in front of a crowd of people&#10;&#10;AI-generated content may be incorrect."/>
                    <pic:cNvPicPr/>
                  </pic:nvPicPr>
                  <pic:blipFill>
                    <a:blip r:embed="rId6" cstate="print">
                      <a:extLst>
                        <a:ext uri="{28A0092B-C50C-407E-A947-70E740481C1C}">
                          <a14:useLocalDpi xmlns:a14="http://schemas.microsoft.com/office/drawing/2010/main" val="0"/>
                        </a:ext>
                      </a:extLst>
                    </a:blip>
                    <a:stretch>
                      <a:fillRect/>
                    </a:stretch>
                  </pic:blipFill>
                  <pic:spPr>
                    <a:xfrm>
                      <a:off x="0" y="0"/>
                      <a:ext cx="1463040" cy="1045845"/>
                    </a:xfrm>
                    <a:prstGeom prst="rect">
                      <a:avLst/>
                    </a:prstGeom>
                  </pic:spPr>
                </pic:pic>
              </a:graphicData>
            </a:graphic>
            <wp14:sizeRelH relativeFrom="margin">
              <wp14:pctWidth>0</wp14:pctWidth>
            </wp14:sizeRelH>
            <wp14:sizeRelV relativeFrom="margin">
              <wp14:pctHeight>0</wp14:pctHeight>
            </wp14:sizeRelV>
          </wp:anchor>
        </w:drawing>
      </w:r>
      <w:r w:rsidR="001D4A03" w:rsidRPr="00B90B71">
        <w:rPr>
          <w:noProof/>
        </w:rPr>
        <w:drawing>
          <wp:anchor distT="0" distB="0" distL="114300" distR="114300" simplePos="0" relativeHeight="251658240" behindDoc="0" locked="0" layoutInCell="1" allowOverlap="1" wp14:anchorId="38343B88" wp14:editId="07C4F959">
            <wp:simplePos x="0" y="0"/>
            <wp:positionH relativeFrom="margin">
              <wp:posOffset>1577340</wp:posOffset>
            </wp:positionH>
            <wp:positionV relativeFrom="paragraph">
              <wp:posOffset>4445</wp:posOffset>
            </wp:positionV>
            <wp:extent cx="1553210" cy="1036320"/>
            <wp:effectExtent l="0" t="0" r="8890" b="0"/>
            <wp:wrapSquare wrapText="bothSides"/>
            <wp:docPr id="763281320" name="Picture 1" descr="A group of people in uniform holding a certific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281320" name="Picture 1" descr="A group of people in uniform holding a certificate&#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1553210" cy="1036320"/>
                    </a:xfrm>
                    <a:prstGeom prst="rect">
                      <a:avLst/>
                    </a:prstGeom>
                  </pic:spPr>
                </pic:pic>
              </a:graphicData>
            </a:graphic>
            <wp14:sizeRelH relativeFrom="margin">
              <wp14:pctWidth>0</wp14:pctWidth>
            </wp14:sizeRelH>
            <wp14:sizeRelV relativeFrom="margin">
              <wp14:pctHeight>0</wp14:pctHeight>
            </wp14:sizeRelV>
          </wp:anchor>
        </w:drawing>
      </w:r>
      <w:r w:rsidR="00DE019B" w:rsidRPr="001C5CAB">
        <w:rPr>
          <w:rFonts w:ascii="Times New Roman" w:hAnsi="Times New Roman" w:cs="Times New Roman"/>
          <w:sz w:val="21"/>
          <w:szCs w:val="21"/>
        </w:rPr>
        <w:t>The Texas Civil Air Patrol (CAP) TX –</w:t>
      </w:r>
      <w:r w:rsidR="00DE019B">
        <w:rPr>
          <w:rFonts w:ascii="Times New Roman" w:hAnsi="Times New Roman" w:cs="Times New Roman"/>
          <w:sz w:val="21"/>
          <w:szCs w:val="21"/>
        </w:rPr>
        <w:t xml:space="preserve"> </w:t>
      </w:r>
      <w:r w:rsidR="00DE019B" w:rsidRPr="001C5CAB">
        <w:rPr>
          <w:rFonts w:ascii="Times New Roman" w:hAnsi="Times New Roman" w:cs="Times New Roman"/>
          <w:sz w:val="21"/>
          <w:szCs w:val="21"/>
        </w:rPr>
        <w:t xml:space="preserve">645 Majors Composite Squadron continues to excel to meet CAP expectations </w:t>
      </w:r>
      <w:r w:rsidR="009F42AC">
        <w:rPr>
          <w:rFonts w:ascii="Times New Roman" w:hAnsi="Times New Roman" w:cs="Times New Roman"/>
          <w:sz w:val="21"/>
          <w:szCs w:val="21"/>
        </w:rPr>
        <w:t>in the areas of Operations, Aeronautical Education and Cadet Programs during the period of March - May</w:t>
      </w:r>
      <w:r w:rsidR="00DE019B" w:rsidRPr="001C5CAB">
        <w:rPr>
          <w:rFonts w:ascii="Times New Roman" w:hAnsi="Times New Roman" w:cs="Times New Roman"/>
          <w:sz w:val="21"/>
          <w:szCs w:val="21"/>
        </w:rPr>
        <w:t xml:space="preserve"> 2025.  </w:t>
      </w:r>
      <w:r w:rsidR="009F42AC">
        <w:rPr>
          <w:rFonts w:ascii="Times New Roman" w:hAnsi="Times New Roman" w:cs="Times New Roman"/>
          <w:sz w:val="21"/>
          <w:szCs w:val="21"/>
        </w:rPr>
        <w:t>TX – 645 CAP SQ hosted the AFA sponsored Inspire Briefing which was attended by TX-645 Majors, TX-450 Sulfur Springs, and TX-345 Lakeshore Squadrons</w:t>
      </w:r>
      <w:r w:rsidR="005510B7">
        <w:rPr>
          <w:rFonts w:ascii="Times New Roman" w:hAnsi="Times New Roman" w:cs="Times New Roman"/>
          <w:sz w:val="21"/>
          <w:szCs w:val="21"/>
        </w:rPr>
        <w:t xml:space="preserve"> on March 29th</w:t>
      </w:r>
      <w:r w:rsidR="009F42AC">
        <w:rPr>
          <w:rFonts w:ascii="Times New Roman" w:hAnsi="Times New Roman" w:cs="Times New Roman"/>
          <w:sz w:val="21"/>
          <w:szCs w:val="21"/>
        </w:rPr>
        <w:t xml:space="preserve">.  Lt Col </w:t>
      </w:r>
      <w:proofErr w:type="spellStart"/>
      <w:r w:rsidR="009F42AC">
        <w:rPr>
          <w:rFonts w:ascii="Times New Roman" w:hAnsi="Times New Roman" w:cs="Times New Roman"/>
          <w:sz w:val="21"/>
          <w:szCs w:val="21"/>
        </w:rPr>
        <w:t>LeMaire</w:t>
      </w:r>
      <w:proofErr w:type="spellEnd"/>
      <w:r w:rsidR="009F42AC">
        <w:rPr>
          <w:rFonts w:ascii="Times New Roman" w:hAnsi="Times New Roman" w:cs="Times New Roman"/>
          <w:sz w:val="21"/>
          <w:szCs w:val="21"/>
        </w:rPr>
        <w:t xml:space="preserve"> was the </w:t>
      </w:r>
      <w:r w:rsidR="005510B7">
        <w:rPr>
          <w:rFonts w:ascii="Times New Roman" w:hAnsi="Times New Roman" w:cs="Times New Roman"/>
          <w:sz w:val="21"/>
          <w:szCs w:val="21"/>
        </w:rPr>
        <w:t>guest speaker and provide</w:t>
      </w:r>
      <w:r w:rsidR="00060A64">
        <w:rPr>
          <w:rFonts w:ascii="Times New Roman" w:hAnsi="Times New Roman" w:cs="Times New Roman"/>
          <w:sz w:val="21"/>
          <w:szCs w:val="21"/>
        </w:rPr>
        <w:t>d</w:t>
      </w:r>
      <w:r w:rsidR="005510B7">
        <w:rPr>
          <w:rFonts w:ascii="Times New Roman" w:hAnsi="Times New Roman" w:cs="Times New Roman"/>
          <w:sz w:val="21"/>
          <w:szCs w:val="21"/>
        </w:rPr>
        <w:t xml:space="preserve"> rare insights to the cadets, senior members (SMs), and parents in attendance.  The next day, TX-645 departed with 10 cadets and 2 SMs for Barksdale AFB Air Show.  Great times and a great show were experienced by all.  </w:t>
      </w:r>
    </w:p>
    <w:p w14:paraId="3DFD69A1" w14:textId="706E4F6F" w:rsidR="005510B7" w:rsidRDefault="001D4A03" w:rsidP="00DE019B">
      <w:pPr>
        <w:spacing w:after="120"/>
        <w:rPr>
          <w:rFonts w:ascii="Times New Roman" w:hAnsi="Times New Roman" w:cs="Times New Roman"/>
          <w:sz w:val="21"/>
          <w:szCs w:val="21"/>
        </w:rPr>
      </w:pPr>
      <w:r w:rsidRPr="001D4A03">
        <w:rPr>
          <w:rFonts w:ascii="Times New Roman" w:hAnsi="Times New Roman" w:cs="Times New Roman"/>
          <w:noProof/>
          <w:sz w:val="21"/>
          <w:szCs w:val="21"/>
        </w:rPr>
        <w:drawing>
          <wp:anchor distT="0" distB="0" distL="114300" distR="114300" simplePos="0" relativeHeight="251662336" behindDoc="0" locked="0" layoutInCell="1" allowOverlap="1" wp14:anchorId="7415A168" wp14:editId="0295332B">
            <wp:simplePos x="0" y="0"/>
            <wp:positionH relativeFrom="column">
              <wp:posOffset>2567940</wp:posOffset>
            </wp:positionH>
            <wp:positionV relativeFrom="paragraph">
              <wp:posOffset>8890</wp:posOffset>
            </wp:positionV>
            <wp:extent cx="1120140" cy="989330"/>
            <wp:effectExtent l="0" t="0" r="3810" b="1270"/>
            <wp:wrapSquare wrapText="bothSides"/>
            <wp:docPr id="431272936" name="Picture 1" descr="A person looking at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751433" name="Picture 1" descr="A person looking at a phone&#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20140" cy="989330"/>
                    </a:xfrm>
                    <a:prstGeom prst="rect">
                      <a:avLst/>
                    </a:prstGeom>
                  </pic:spPr>
                </pic:pic>
              </a:graphicData>
            </a:graphic>
            <wp14:sizeRelH relativeFrom="margin">
              <wp14:pctWidth>0</wp14:pctWidth>
            </wp14:sizeRelH>
            <wp14:sizeRelV relativeFrom="margin">
              <wp14:pctHeight>0</wp14:pctHeight>
            </wp14:sizeRelV>
          </wp:anchor>
        </w:drawing>
      </w:r>
      <w:r w:rsidRPr="007B568B">
        <w:rPr>
          <w:rFonts w:ascii="Times New Roman" w:hAnsi="Times New Roman" w:cs="Times New Roman"/>
          <w:noProof/>
          <w:sz w:val="21"/>
          <w:szCs w:val="21"/>
        </w:rPr>
        <w:drawing>
          <wp:anchor distT="0" distB="0" distL="114300" distR="114300" simplePos="0" relativeHeight="251661312" behindDoc="0" locked="0" layoutInCell="1" allowOverlap="1" wp14:anchorId="091518F6" wp14:editId="2A405F4F">
            <wp:simplePos x="0" y="0"/>
            <wp:positionH relativeFrom="margin">
              <wp:posOffset>1264920</wp:posOffset>
            </wp:positionH>
            <wp:positionV relativeFrom="paragraph">
              <wp:posOffset>9525</wp:posOffset>
            </wp:positionV>
            <wp:extent cx="1249680" cy="995680"/>
            <wp:effectExtent l="0" t="0" r="7620" b="0"/>
            <wp:wrapSquare wrapText="bothSides"/>
            <wp:docPr id="749429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2940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49680" cy="995680"/>
                    </a:xfrm>
                    <a:prstGeom prst="rect">
                      <a:avLst/>
                    </a:prstGeom>
                  </pic:spPr>
                </pic:pic>
              </a:graphicData>
            </a:graphic>
            <wp14:sizeRelH relativeFrom="margin">
              <wp14:pctWidth>0</wp14:pctWidth>
            </wp14:sizeRelH>
            <wp14:sizeRelV relativeFrom="margin">
              <wp14:pctHeight>0</wp14:pctHeight>
            </wp14:sizeRelV>
          </wp:anchor>
        </w:drawing>
      </w:r>
      <w:r w:rsidRPr="001D4A03">
        <w:rPr>
          <w:rFonts w:ascii="Times New Roman" w:hAnsi="Times New Roman" w:cs="Times New Roman"/>
          <w:noProof/>
          <w:sz w:val="21"/>
          <w:szCs w:val="21"/>
        </w:rPr>
        <w:drawing>
          <wp:anchor distT="0" distB="0" distL="114300" distR="114300" simplePos="0" relativeHeight="251663360" behindDoc="0" locked="0" layoutInCell="1" allowOverlap="1" wp14:anchorId="20355815" wp14:editId="060934EF">
            <wp:simplePos x="0" y="0"/>
            <wp:positionH relativeFrom="column">
              <wp:posOffset>-53340</wp:posOffset>
            </wp:positionH>
            <wp:positionV relativeFrom="paragraph">
              <wp:posOffset>24765</wp:posOffset>
            </wp:positionV>
            <wp:extent cx="1262380" cy="960120"/>
            <wp:effectExtent l="0" t="0" r="0" b="0"/>
            <wp:wrapSquare wrapText="bothSides"/>
            <wp:docPr id="1998157509" name="Picture 1" descr="A person talking to a group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157509" name="Picture 1" descr="A person talking to a group of people&#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62380" cy="960120"/>
                    </a:xfrm>
                    <a:prstGeom prst="rect">
                      <a:avLst/>
                    </a:prstGeom>
                  </pic:spPr>
                </pic:pic>
              </a:graphicData>
            </a:graphic>
            <wp14:sizeRelH relativeFrom="margin">
              <wp14:pctWidth>0</wp14:pctWidth>
            </wp14:sizeRelH>
            <wp14:sizeRelV relativeFrom="margin">
              <wp14:pctHeight>0</wp14:pctHeight>
            </wp14:sizeRelV>
          </wp:anchor>
        </w:drawing>
      </w:r>
      <w:r w:rsidR="004C5120">
        <w:rPr>
          <w:rFonts w:ascii="Times New Roman" w:hAnsi="Times New Roman" w:cs="Times New Roman"/>
          <w:sz w:val="21"/>
          <w:szCs w:val="21"/>
        </w:rPr>
        <w:t>On April 12</w:t>
      </w:r>
      <w:r w:rsidR="004C5120" w:rsidRPr="005510B7">
        <w:rPr>
          <w:rFonts w:ascii="Times New Roman" w:hAnsi="Times New Roman" w:cs="Times New Roman"/>
          <w:sz w:val="21"/>
          <w:szCs w:val="21"/>
          <w:vertAlign w:val="superscript"/>
        </w:rPr>
        <w:t>th</w:t>
      </w:r>
      <w:r w:rsidR="004C5120" w:rsidRPr="007B568B">
        <w:rPr>
          <w:rFonts w:ascii="Times New Roman" w:hAnsi="Times New Roman" w:cs="Times New Roman"/>
          <w:sz w:val="21"/>
          <w:szCs w:val="21"/>
        </w:rPr>
        <w:t xml:space="preserve"> </w:t>
      </w:r>
      <w:r w:rsidR="005510B7">
        <w:rPr>
          <w:rFonts w:ascii="Times New Roman" w:hAnsi="Times New Roman" w:cs="Times New Roman"/>
          <w:sz w:val="21"/>
          <w:szCs w:val="21"/>
        </w:rPr>
        <w:t xml:space="preserve">our SMs and cadets supported the Majors EAA Scout Aviation Workshop that </w:t>
      </w:r>
      <w:proofErr w:type="gramStart"/>
      <w:r w:rsidR="005510B7">
        <w:rPr>
          <w:rFonts w:ascii="Times New Roman" w:hAnsi="Times New Roman" w:cs="Times New Roman"/>
          <w:sz w:val="21"/>
          <w:szCs w:val="21"/>
        </w:rPr>
        <w:t>lead</w:t>
      </w:r>
      <w:proofErr w:type="gramEnd"/>
      <w:r w:rsidR="005510B7">
        <w:rPr>
          <w:rFonts w:ascii="Times New Roman" w:hAnsi="Times New Roman" w:cs="Times New Roman"/>
          <w:sz w:val="21"/>
          <w:szCs w:val="21"/>
        </w:rPr>
        <w:t xml:space="preserve"> to 25+ Scouts earning their Aviation Merit Badge.  </w:t>
      </w:r>
    </w:p>
    <w:p w14:paraId="392D147B" w14:textId="1CF3E37D" w:rsidR="005510B7" w:rsidRDefault="004C5120" w:rsidP="00DE019B">
      <w:pPr>
        <w:spacing w:after="120"/>
        <w:rPr>
          <w:rFonts w:ascii="Times New Roman" w:hAnsi="Times New Roman" w:cs="Times New Roman"/>
          <w:sz w:val="21"/>
          <w:szCs w:val="21"/>
        </w:rPr>
      </w:pPr>
      <w:r>
        <w:rPr>
          <w:rFonts w:ascii="Times New Roman" w:hAnsi="Times New Roman" w:cs="Times New Roman"/>
          <w:sz w:val="21"/>
          <w:szCs w:val="21"/>
        </w:rPr>
        <w:t>On April 26</w:t>
      </w:r>
      <w:r w:rsidRPr="004C5120">
        <w:rPr>
          <w:rFonts w:ascii="Times New Roman" w:hAnsi="Times New Roman" w:cs="Times New Roman"/>
          <w:sz w:val="21"/>
          <w:szCs w:val="21"/>
          <w:vertAlign w:val="superscript"/>
        </w:rPr>
        <w:t>th</w:t>
      </w:r>
      <w:r w:rsidR="005510B7">
        <w:rPr>
          <w:rFonts w:ascii="Times New Roman" w:hAnsi="Times New Roman" w:cs="Times New Roman"/>
          <w:sz w:val="21"/>
          <w:szCs w:val="21"/>
        </w:rPr>
        <w:t xml:space="preserve">, a </w:t>
      </w:r>
      <w:r w:rsidR="00E1238A">
        <w:rPr>
          <w:rFonts w:ascii="Times New Roman" w:hAnsi="Times New Roman" w:cs="Times New Roman"/>
          <w:sz w:val="21"/>
          <w:szCs w:val="21"/>
        </w:rPr>
        <w:t xml:space="preserve">TX-645 </w:t>
      </w:r>
      <w:r w:rsidR="005510B7">
        <w:rPr>
          <w:rFonts w:ascii="Times New Roman" w:hAnsi="Times New Roman" w:cs="Times New Roman"/>
          <w:sz w:val="21"/>
          <w:szCs w:val="21"/>
        </w:rPr>
        <w:t>pilot supported the Gladewater</w:t>
      </w:r>
      <w:r w:rsidR="001D4A03">
        <w:rPr>
          <w:rFonts w:ascii="Times New Roman" w:hAnsi="Times New Roman" w:cs="Times New Roman"/>
          <w:sz w:val="21"/>
          <w:szCs w:val="21"/>
        </w:rPr>
        <w:t xml:space="preserve"> </w:t>
      </w:r>
      <w:r w:rsidR="00E1238A">
        <w:rPr>
          <w:rFonts w:ascii="Times New Roman" w:hAnsi="Times New Roman" w:cs="Times New Roman"/>
          <w:sz w:val="21"/>
          <w:szCs w:val="21"/>
        </w:rPr>
        <w:t xml:space="preserve">Search </w:t>
      </w:r>
      <w:proofErr w:type="gramStart"/>
      <w:r w:rsidR="00E1238A">
        <w:rPr>
          <w:rFonts w:ascii="Times New Roman" w:hAnsi="Times New Roman" w:cs="Times New Roman"/>
          <w:sz w:val="21"/>
          <w:szCs w:val="21"/>
        </w:rPr>
        <w:t>And</w:t>
      </w:r>
      <w:proofErr w:type="gramEnd"/>
      <w:r w:rsidR="00E1238A">
        <w:rPr>
          <w:rFonts w:ascii="Times New Roman" w:hAnsi="Times New Roman" w:cs="Times New Roman"/>
          <w:sz w:val="21"/>
          <w:szCs w:val="21"/>
        </w:rPr>
        <w:t xml:space="preserve"> Rescue Exercise (SAREX).  The exercise included identifying transponder emissions, lost boats and flying High Bird Sorties at 10,000 Ft AGL to transfer communications over vast distances amongst the different exercise areas.  </w:t>
      </w:r>
    </w:p>
    <w:p w14:paraId="4F90DB2B" w14:textId="6C239123" w:rsidR="00E1238A" w:rsidRDefault="00E1238A" w:rsidP="00DE019B">
      <w:pPr>
        <w:spacing w:after="120"/>
        <w:rPr>
          <w:rFonts w:ascii="Times New Roman" w:hAnsi="Times New Roman" w:cs="Times New Roman"/>
          <w:sz w:val="21"/>
          <w:szCs w:val="21"/>
        </w:rPr>
      </w:pPr>
      <w:r>
        <w:rPr>
          <w:rFonts w:ascii="Times New Roman" w:hAnsi="Times New Roman" w:cs="Times New Roman"/>
          <w:sz w:val="21"/>
          <w:szCs w:val="21"/>
        </w:rPr>
        <w:t xml:space="preserve">Simultaneously, the Cadets supported the AFA supported Greenville Christian School Rocketry Program where the </w:t>
      </w:r>
      <w:r w:rsidR="007B568B">
        <w:rPr>
          <w:rFonts w:ascii="Times New Roman" w:hAnsi="Times New Roman" w:cs="Times New Roman"/>
          <w:sz w:val="21"/>
          <w:szCs w:val="21"/>
        </w:rPr>
        <w:t>student-built</w:t>
      </w:r>
      <w:r>
        <w:rPr>
          <w:rFonts w:ascii="Times New Roman" w:hAnsi="Times New Roman" w:cs="Times New Roman"/>
          <w:sz w:val="21"/>
          <w:szCs w:val="21"/>
        </w:rPr>
        <w:t xml:space="preserve"> rockets were launched over two weekends.  </w:t>
      </w:r>
      <w:r w:rsidR="00021DDA">
        <w:rPr>
          <w:rFonts w:ascii="Times New Roman" w:hAnsi="Times New Roman" w:cs="Times New Roman"/>
          <w:sz w:val="21"/>
          <w:szCs w:val="21"/>
        </w:rPr>
        <w:t xml:space="preserve">Fun was had by </w:t>
      </w:r>
      <w:proofErr w:type="gramStart"/>
      <w:r w:rsidR="00021DDA">
        <w:rPr>
          <w:rFonts w:ascii="Times New Roman" w:hAnsi="Times New Roman" w:cs="Times New Roman"/>
          <w:sz w:val="21"/>
          <w:szCs w:val="21"/>
        </w:rPr>
        <w:t>all !!</w:t>
      </w:r>
      <w:proofErr w:type="gramEnd"/>
    </w:p>
    <w:p w14:paraId="60E8B235" w14:textId="0FA6C8AA" w:rsidR="00A963E5" w:rsidRDefault="00FF0DAB" w:rsidP="00DE019B">
      <w:pPr>
        <w:spacing w:after="120"/>
        <w:rPr>
          <w:rFonts w:ascii="Times New Roman" w:hAnsi="Times New Roman" w:cs="Times New Roman"/>
          <w:sz w:val="21"/>
          <w:szCs w:val="21"/>
        </w:rPr>
      </w:pPr>
      <w:r w:rsidRPr="001B4008">
        <w:rPr>
          <w:rFonts w:ascii="Times New Roman" w:hAnsi="Times New Roman" w:cs="Times New Roman"/>
          <w:noProof/>
          <w:sz w:val="21"/>
          <w:szCs w:val="21"/>
        </w:rPr>
        <w:drawing>
          <wp:anchor distT="0" distB="0" distL="114300" distR="114300" simplePos="0" relativeHeight="251660288" behindDoc="0" locked="0" layoutInCell="1" allowOverlap="1" wp14:anchorId="534EBA19" wp14:editId="1DB59BEC">
            <wp:simplePos x="0" y="0"/>
            <wp:positionH relativeFrom="margin">
              <wp:align>left</wp:align>
            </wp:positionH>
            <wp:positionV relativeFrom="paragraph">
              <wp:posOffset>1842770</wp:posOffset>
            </wp:positionV>
            <wp:extent cx="2115820" cy="1432560"/>
            <wp:effectExtent l="0" t="0" r="0" b="0"/>
            <wp:wrapSquare wrapText="bothSides"/>
            <wp:docPr id="782249950" name="Picture 1" descr="A person wearing headpho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249950" name="Picture 1" descr="A person wearing headphones&#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15820" cy="1432560"/>
                    </a:xfrm>
                    <a:prstGeom prst="rect">
                      <a:avLst/>
                    </a:prstGeom>
                  </pic:spPr>
                </pic:pic>
              </a:graphicData>
            </a:graphic>
            <wp14:sizeRelH relativeFrom="margin">
              <wp14:pctWidth>0</wp14:pctWidth>
            </wp14:sizeRelH>
            <wp14:sizeRelV relativeFrom="margin">
              <wp14:pctHeight>0</wp14:pctHeight>
            </wp14:sizeRelV>
          </wp:anchor>
        </w:drawing>
      </w:r>
      <w:r w:rsidR="00A963E5" w:rsidRPr="00A963E5">
        <w:rPr>
          <w:rFonts w:ascii="Times New Roman" w:hAnsi="Times New Roman" w:cs="Times New Roman"/>
          <w:noProof/>
          <w:sz w:val="21"/>
          <w:szCs w:val="21"/>
        </w:rPr>
        <w:drawing>
          <wp:inline distT="0" distB="0" distL="0" distR="0" wp14:anchorId="6D2AB491" wp14:editId="08E58E92">
            <wp:extent cx="1973058" cy="1744980"/>
            <wp:effectExtent l="0" t="0" r="8255" b="7620"/>
            <wp:docPr id="89589570" name="Picture 1" descr="A person standing in front of a class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89570" name="Picture 1" descr="A person standing in front of a classroom&#10;&#10;AI-generated content may be incorrect."/>
                    <pic:cNvPicPr/>
                  </pic:nvPicPr>
                  <pic:blipFill>
                    <a:blip r:embed="rId12"/>
                    <a:stretch>
                      <a:fillRect/>
                    </a:stretch>
                  </pic:blipFill>
                  <pic:spPr>
                    <a:xfrm>
                      <a:off x="0" y="0"/>
                      <a:ext cx="1986857" cy="1757184"/>
                    </a:xfrm>
                    <a:prstGeom prst="rect">
                      <a:avLst/>
                    </a:prstGeom>
                  </pic:spPr>
                </pic:pic>
              </a:graphicData>
            </a:graphic>
          </wp:inline>
        </w:drawing>
      </w:r>
      <w:r w:rsidR="00A963E5">
        <w:rPr>
          <w:rFonts w:ascii="Times New Roman" w:hAnsi="Times New Roman" w:cs="Times New Roman"/>
          <w:sz w:val="21"/>
          <w:szCs w:val="21"/>
        </w:rPr>
        <w:t xml:space="preserve">  </w:t>
      </w:r>
      <w:r w:rsidR="00F34DA3" w:rsidRPr="00A963E5">
        <w:rPr>
          <w:rFonts w:ascii="Times New Roman" w:hAnsi="Times New Roman" w:cs="Times New Roman"/>
          <w:noProof/>
          <w:sz w:val="21"/>
          <w:szCs w:val="21"/>
        </w:rPr>
        <w:drawing>
          <wp:inline distT="0" distB="0" distL="0" distR="0" wp14:anchorId="4C7BCB52" wp14:editId="03A6F9F1">
            <wp:extent cx="2202219" cy="1752600"/>
            <wp:effectExtent l="0" t="0" r="7620" b="0"/>
            <wp:docPr id="240433475" name="Picture 1" descr="A group of people posing for a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433475" name="Picture 1" descr="A group of people posing for a photo&#10;&#10;AI-generated content may be incorrect."/>
                    <pic:cNvPicPr/>
                  </pic:nvPicPr>
                  <pic:blipFill>
                    <a:blip r:embed="rId13"/>
                    <a:stretch>
                      <a:fillRect/>
                    </a:stretch>
                  </pic:blipFill>
                  <pic:spPr>
                    <a:xfrm>
                      <a:off x="0" y="0"/>
                      <a:ext cx="2218846" cy="1765833"/>
                    </a:xfrm>
                    <a:prstGeom prst="rect">
                      <a:avLst/>
                    </a:prstGeom>
                  </pic:spPr>
                </pic:pic>
              </a:graphicData>
            </a:graphic>
          </wp:inline>
        </w:drawing>
      </w:r>
      <w:r w:rsidR="00F34DA3">
        <w:rPr>
          <w:rFonts w:ascii="Times New Roman" w:hAnsi="Times New Roman" w:cs="Times New Roman"/>
          <w:sz w:val="21"/>
          <w:szCs w:val="21"/>
        </w:rPr>
        <w:t xml:space="preserve"> </w:t>
      </w:r>
      <w:r w:rsidR="0047089F" w:rsidRPr="0047089F">
        <w:rPr>
          <w:rFonts w:ascii="Times New Roman" w:hAnsi="Times New Roman" w:cs="Times New Roman"/>
          <w:noProof/>
          <w:sz w:val="21"/>
          <w:szCs w:val="21"/>
        </w:rPr>
        <w:drawing>
          <wp:inline distT="0" distB="0" distL="0" distR="0" wp14:anchorId="55630792" wp14:editId="2014AF55">
            <wp:extent cx="1539240" cy="1744721"/>
            <wp:effectExtent l="0" t="0" r="3810" b="8255"/>
            <wp:docPr id="1495306433" name="Picture 1" descr="A table in a field with a crowd watch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306433" name="Picture 1" descr="A table in a field with a crowd watching&#10;&#10;AI-generated content may be incorrect."/>
                    <pic:cNvPicPr/>
                  </pic:nvPicPr>
                  <pic:blipFill>
                    <a:blip r:embed="rId14"/>
                    <a:stretch>
                      <a:fillRect/>
                    </a:stretch>
                  </pic:blipFill>
                  <pic:spPr>
                    <a:xfrm>
                      <a:off x="0" y="0"/>
                      <a:ext cx="1553808" cy="1761234"/>
                    </a:xfrm>
                    <a:prstGeom prst="rect">
                      <a:avLst/>
                    </a:prstGeom>
                  </pic:spPr>
                </pic:pic>
              </a:graphicData>
            </a:graphic>
          </wp:inline>
        </w:drawing>
      </w:r>
      <w:r w:rsidR="0047089F">
        <w:rPr>
          <w:rFonts w:ascii="Times New Roman" w:hAnsi="Times New Roman" w:cs="Times New Roman"/>
          <w:sz w:val="21"/>
          <w:szCs w:val="21"/>
        </w:rPr>
        <w:t xml:space="preserve">  </w:t>
      </w:r>
    </w:p>
    <w:p w14:paraId="791DC21A" w14:textId="6D70167B" w:rsidR="00DF60BF" w:rsidRDefault="00021DDA" w:rsidP="00B20853">
      <w:pPr>
        <w:spacing w:after="0"/>
        <w:rPr>
          <w:rFonts w:ascii="Times New Roman" w:hAnsi="Times New Roman" w:cs="Times New Roman"/>
          <w:sz w:val="21"/>
          <w:szCs w:val="21"/>
        </w:rPr>
      </w:pPr>
      <w:r>
        <w:rPr>
          <w:rFonts w:ascii="Times New Roman" w:hAnsi="Times New Roman" w:cs="Times New Roman"/>
          <w:sz w:val="21"/>
          <w:szCs w:val="21"/>
        </w:rPr>
        <w:t>The second week in May, TX-645 participated in the NASA / CAP Contral Experiment</w:t>
      </w:r>
      <w:r w:rsidR="00C52E60">
        <w:rPr>
          <w:rFonts w:ascii="Times New Roman" w:hAnsi="Times New Roman" w:cs="Times New Roman"/>
          <w:sz w:val="21"/>
          <w:szCs w:val="21"/>
        </w:rPr>
        <w:t xml:space="preserve">. </w:t>
      </w:r>
      <w:r>
        <w:rPr>
          <w:rFonts w:ascii="Times New Roman" w:hAnsi="Times New Roman" w:cs="Times New Roman"/>
          <w:sz w:val="21"/>
          <w:szCs w:val="21"/>
        </w:rPr>
        <w:t xml:space="preserve"> </w:t>
      </w:r>
      <w:r w:rsidR="00C52E60">
        <w:rPr>
          <w:rFonts w:ascii="Times New Roman" w:hAnsi="Times New Roman" w:cs="Times New Roman"/>
          <w:sz w:val="21"/>
          <w:szCs w:val="21"/>
        </w:rPr>
        <w:t>F</w:t>
      </w:r>
      <w:r w:rsidR="001E5FB9">
        <w:rPr>
          <w:rFonts w:ascii="Times New Roman" w:hAnsi="Times New Roman" w:cs="Times New Roman"/>
          <w:sz w:val="21"/>
          <w:szCs w:val="21"/>
        </w:rPr>
        <w:t>ive</w:t>
      </w:r>
      <w:r>
        <w:rPr>
          <w:rFonts w:ascii="Times New Roman" w:hAnsi="Times New Roman" w:cs="Times New Roman"/>
          <w:sz w:val="21"/>
          <w:szCs w:val="21"/>
        </w:rPr>
        <w:t xml:space="preserve"> cadets </w:t>
      </w:r>
      <w:r w:rsidR="00C52E60">
        <w:rPr>
          <w:rFonts w:ascii="Times New Roman" w:hAnsi="Times New Roman" w:cs="Times New Roman"/>
          <w:sz w:val="21"/>
          <w:szCs w:val="21"/>
        </w:rPr>
        <w:t>supported t</w:t>
      </w:r>
      <w:r w:rsidR="009901BF" w:rsidRPr="00C110D6">
        <w:rPr>
          <w:rFonts w:ascii="Times New Roman" w:hAnsi="Times New Roman" w:cs="Times New Roman"/>
          <w:sz w:val="21"/>
          <w:szCs w:val="21"/>
        </w:rPr>
        <w:t xml:space="preserve">he Contrails Mission (formally called the Aviation Weather Mission) </w:t>
      </w:r>
      <w:r w:rsidR="00B20853">
        <w:rPr>
          <w:rFonts w:ascii="Times New Roman" w:hAnsi="Times New Roman" w:cs="Times New Roman"/>
          <w:sz w:val="21"/>
          <w:szCs w:val="21"/>
        </w:rPr>
        <w:t xml:space="preserve">– </w:t>
      </w:r>
      <w:r w:rsidR="009901BF" w:rsidRPr="00C110D6">
        <w:rPr>
          <w:rFonts w:ascii="Times New Roman" w:hAnsi="Times New Roman" w:cs="Times New Roman"/>
          <w:sz w:val="21"/>
          <w:szCs w:val="21"/>
        </w:rPr>
        <w:t xml:space="preserve">the 2025 </w:t>
      </w:r>
      <w:r w:rsidR="009901BF">
        <w:rPr>
          <w:rFonts w:ascii="Times New Roman" w:hAnsi="Times New Roman" w:cs="Times New Roman"/>
          <w:sz w:val="21"/>
          <w:szCs w:val="21"/>
        </w:rPr>
        <w:t xml:space="preserve">extension </w:t>
      </w:r>
      <w:r w:rsidR="009901BF" w:rsidRPr="00C110D6">
        <w:rPr>
          <w:rFonts w:ascii="Times New Roman" w:hAnsi="Times New Roman" w:cs="Times New Roman"/>
          <w:sz w:val="21"/>
          <w:szCs w:val="21"/>
        </w:rPr>
        <w:t>of the</w:t>
      </w:r>
      <w:r w:rsidR="009901BF">
        <w:rPr>
          <w:rFonts w:ascii="Times New Roman" w:hAnsi="Times New Roman" w:cs="Times New Roman"/>
          <w:sz w:val="21"/>
          <w:szCs w:val="21"/>
        </w:rPr>
        <w:t xml:space="preserve"> 2024 </w:t>
      </w:r>
      <w:r w:rsidR="009901BF" w:rsidRPr="00C110D6">
        <w:rPr>
          <w:rFonts w:ascii="Times New Roman" w:hAnsi="Times New Roman" w:cs="Times New Roman"/>
          <w:sz w:val="21"/>
          <w:szCs w:val="21"/>
        </w:rPr>
        <w:t xml:space="preserve">NASA eclipse </w:t>
      </w:r>
      <w:r w:rsidR="009901BF">
        <w:rPr>
          <w:rFonts w:ascii="Times New Roman" w:hAnsi="Times New Roman" w:cs="Times New Roman"/>
          <w:sz w:val="21"/>
          <w:szCs w:val="21"/>
        </w:rPr>
        <w:t>support</w:t>
      </w:r>
      <w:r w:rsidR="009901BF" w:rsidRPr="00C110D6">
        <w:rPr>
          <w:rFonts w:ascii="Times New Roman" w:hAnsi="Times New Roman" w:cs="Times New Roman"/>
          <w:sz w:val="21"/>
          <w:szCs w:val="21"/>
        </w:rPr>
        <w:t xml:space="preserve">. </w:t>
      </w:r>
      <w:r w:rsidR="00C52E60">
        <w:rPr>
          <w:rFonts w:ascii="Times New Roman" w:hAnsi="Times New Roman" w:cs="Times New Roman"/>
          <w:sz w:val="21"/>
          <w:szCs w:val="21"/>
        </w:rPr>
        <w:t xml:space="preserve"> </w:t>
      </w:r>
      <w:r w:rsidR="009901BF">
        <w:rPr>
          <w:rFonts w:ascii="Times New Roman" w:hAnsi="Times New Roman" w:cs="Times New Roman"/>
          <w:sz w:val="21"/>
          <w:szCs w:val="21"/>
        </w:rPr>
        <w:t xml:space="preserve">Cadets learned about </w:t>
      </w:r>
      <w:r w:rsidR="009901BF" w:rsidRPr="00C110D6">
        <w:rPr>
          <w:rFonts w:ascii="Times New Roman" w:hAnsi="Times New Roman" w:cs="Times New Roman"/>
          <w:sz w:val="21"/>
          <w:szCs w:val="21"/>
        </w:rPr>
        <w:t xml:space="preserve">contrails </w:t>
      </w:r>
      <w:r w:rsidR="009901BF">
        <w:rPr>
          <w:rFonts w:ascii="Times New Roman" w:hAnsi="Times New Roman" w:cs="Times New Roman"/>
          <w:sz w:val="21"/>
          <w:szCs w:val="21"/>
        </w:rPr>
        <w:t>and</w:t>
      </w:r>
      <w:r w:rsidR="009901BF" w:rsidRPr="00C110D6">
        <w:rPr>
          <w:rFonts w:ascii="Times New Roman" w:hAnsi="Times New Roman" w:cs="Times New Roman"/>
          <w:sz w:val="21"/>
          <w:szCs w:val="21"/>
        </w:rPr>
        <w:t xml:space="preserve"> the sky around contrails</w:t>
      </w:r>
      <w:r w:rsidR="009901BF">
        <w:rPr>
          <w:rFonts w:ascii="Times New Roman" w:hAnsi="Times New Roman" w:cs="Times New Roman"/>
          <w:sz w:val="21"/>
          <w:szCs w:val="21"/>
        </w:rPr>
        <w:t xml:space="preserve"> to understand weather phenomenon</w:t>
      </w:r>
      <w:r w:rsidR="009901BF" w:rsidRPr="00C110D6">
        <w:rPr>
          <w:rFonts w:ascii="Times New Roman" w:hAnsi="Times New Roman" w:cs="Times New Roman"/>
          <w:sz w:val="21"/>
          <w:szCs w:val="21"/>
        </w:rPr>
        <w:t>.</w:t>
      </w:r>
      <w:r w:rsidR="001E5FB9" w:rsidRPr="001E5FB9">
        <w:rPr>
          <w:rFonts w:ascii="Times New Roman" w:hAnsi="Times New Roman" w:cs="Times New Roman"/>
          <w:sz w:val="21"/>
          <w:szCs w:val="21"/>
        </w:rPr>
        <w:t xml:space="preserve"> </w:t>
      </w:r>
      <w:r w:rsidR="001E5FB9" w:rsidRPr="00C110D6">
        <w:rPr>
          <w:rFonts w:ascii="Times New Roman" w:hAnsi="Times New Roman" w:cs="Times New Roman"/>
          <w:sz w:val="21"/>
          <w:szCs w:val="21"/>
        </w:rPr>
        <w:t xml:space="preserve">Using very specific equipment and resources, Cadet Adam DeVore was responsible for “capturing” the sky while Cadet Cayman Dyer alerted him to aircraft positions. Cadets Sophie Lyon and Annalise DeVore handled the data input </w:t>
      </w:r>
      <w:r w:rsidR="004C5120">
        <w:rPr>
          <w:rFonts w:ascii="Times New Roman" w:hAnsi="Times New Roman" w:cs="Times New Roman"/>
          <w:sz w:val="21"/>
          <w:szCs w:val="21"/>
        </w:rPr>
        <w:t>during</w:t>
      </w:r>
      <w:r w:rsidR="001E5FB9" w:rsidRPr="00C110D6">
        <w:rPr>
          <w:rFonts w:ascii="Times New Roman" w:hAnsi="Times New Roman" w:cs="Times New Roman"/>
          <w:sz w:val="21"/>
          <w:szCs w:val="21"/>
        </w:rPr>
        <w:t xml:space="preserve"> </w:t>
      </w:r>
      <w:r w:rsidR="004C5120" w:rsidRPr="00C110D6">
        <w:rPr>
          <w:rFonts w:ascii="Times New Roman" w:hAnsi="Times New Roman" w:cs="Times New Roman"/>
          <w:sz w:val="21"/>
          <w:szCs w:val="21"/>
        </w:rPr>
        <w:t>15-minute</w:t>
      </w:r>
      <w:r w:rsidR="001E5FB9" w:rsidRPr="00C110D6">
        <w:rPr>
          <w:rFonts w:ascii="Times New Roman" w:hAnsi="Times New Roman" w:cs="Times New Roman"/>
          <w:sz w:val="21"/>
          <w:szCs w:val="21"/>
        </w:rPr>
        <w:t xml:space="preserve"> </w:t>
      </w:r>
      <w:r w:rsidR="004C5120" w:rsidRPr="00C110D6">
        <w:rPr>
          <w:rFonts w:ascii="Times New Roman" w:hAnsi="Times New Roman" w:cs="Times New Roman"/>
          <w:sz w:val="21"/>
          <w:szCs w:val="21"/>
        </w:rPr>
        <w:t xml:space="preserve">aircraft </w:t>
      </w:r>
      <w:r w:rsidR="001E5FB9" w:rsidRPr="00C110D6">
        <w:rPr>
          <w:rFonts w:ascii="Times New Roman" w:hAnsi="Times New Roman" w:cs="Times New Roman"/>
          <w:sz w:val="21"/>
          <w:szCs w:val="21"/>
        </w:rPr>
        <w:t xml:space="preserve">windows per.  Cadet Atticus Neet led the entire project – a wonderful surprise for </w:t>
      </w:r>
      <w:r w:rsidR="001E5FB9">
        <w:rPr>
          <w:rFonts w:ascii="Times New Roman" w:hAnsi="Times New Roman" w:cs="Times New Roman"/>
          <w:sz w:val="21"/>
          <w:szCs w:val="21"/>
        </w:rPr>
        <w:t>the</w:t>
      </w:r>
      <w:r w:rsidR="001E5FB9" w:rsidRPr="00C110D6">
        <w:rPr>
          <w:rFonts w:ascii="Times New Roman" w:hAnsi="Times New Roman" w:cs="Times New Roman"/>
          <w:sz w:val="21"/>
          <w:szCs w:val="21"/>
        </w:rPr>
        <w:t xml:space="preserve"> </w:t>
      </w:r>
      <w:r w:rsidR="004C5120">
        <w:rPr>
          <w:rFonts w:ascii="Times New Roman" w:hAnsi="Times New Roman" w:cs="Times New Roman"/>
          <w:sz w:val="21"/>
          <w:szCs w:val="21"/>
        </w:rPr>
        <w:t>SM</w:t>
      </w:r>
      <w:r w:rsidR="001E5FB9" w:rsidRPr="00C110D6">
        <w:rPr>
          <w:rFonts w:ascii="Times New Roman" w:hAnsi="Times New Roman" w:cs="Times New Roman"/>
          <w:sz w:val="21"/>
          <w:szCs w:val="21"/>
        </w:rPr>
        <w:t xml:space="preserve"> lead</w:t>
      </w:r>
      <w:r w:rsidR="001E5FB9">
        <w:rPr>
          <w:rFonts w:ascii="Times New Roman" w:hAnsi="Times New Roman" w:cs="Times New Roman"/>
          <w:sz w:val="21"/>
          <w:szCs w:val="21"/>
        </w:rPr>
        <w:t>, 1Lt Ginny Gosnell</w:t>
      </w:r>
      <w:r w:rsidR="001E5FB9" w:rsidRPr="00C110D6">
        <w:rPr>
          <w:rFonts w:ascii="Times New Roman" w:hAnsi="Times New Roman" w:cs="Times New Roman"/>
          <w:sz w:val="21"/>
          <w:szCs w:val="21"/>
        </w:rPr>
        <w:t xml:space="preserve">. </w:t>
      </w:r>
      <w:r w:rsidR="001B4008">
        <w:rPr>
          <w:rFonts w:ascii="Times New Roman" w:hAnsi="Times New Roman" w:cs="Times New Roman"/>
          <w:sz w:val="21"/>
          <w:szCs w:val="21"/>
        </w:rPr>
        <w:t xml:space="preserve"> </w:t>
      </w:r>
      <w:r w:rsidR="001E5FB9" w:rsidRPr="00C110D6">
        <w:rPr>
          <w:rFonts w:ascii="Times New Roman" w:hAnsi="Times New Roman" w:cs="Times New Roman"/>
          <w:sz w:val="21"/>
          <w:szCs w:val="21"/>
        </w:rPr>
        <w:t xml:space="preserve">Aside from learning about aircraft and contrails, these cadets </w:t>
      </w:r>
      <w:r w:rsidR="004C5120">
        <w:rPr>
          <w:rFonts w:ascii="Times New Roman" w:hAnsi="Times New Roman" w:cs="Times New Roman"/>
          <w:sz w:val="21"/>
          <w:szCs w:val="21"/>
        </w:rPr>
        <w:t>volunteered</w:t>
      </w:r>
      <w:r w:rsidR="001E5FB9">
        <w:rPr>
          <w:rFonts w:ascii="Times New Roman" w:hAnsi="Times New Roman" w:cs="Times New Roman"/>
          <w:sz w:val="21"/>
          <w:szCs w:val="21"/>
        </w:rPr>
        <w:t xml:space="preserve"> for</w:t>
      </w:r>
      <w:r w:rsidR="001E5FB9" w:rsidRPr="00C110D6">
        <w:rPr>
          <w:rFonts w:ascii="Times New Roman" w:hAnsi="Times New Roman" w:cs="Times New Roman"/>
          <w:sz w:val="21"/>
          <w:szCs w:val="21"/>
        </w:rPr>
        <w:t xml:space="preserve"> July </w:t>
      </w:r>
      <w:r w:rsidR="002C6980">
        <w:rPr>
          <w:rFonts w:ascii="Times New Roman" w:hAnsi="Times New Roman" w:cs="Times New Roman"/>
          <w:sz w:val="21"/>
          <w:szCs w:val="21"/>
        </w:rPr>
        <w:t>second round</w:t>
      </w:r>
      <w:r w:rsidR="002C6980" w:rsidRPr="00C110D6">
        <w:rPr>
          <w:rFonts w:ascii="Times New Roman" w:hAnsi="Times New Roman" w:cs="Times New Roman"/>
          <w:sz w:val="21"/>
          <w:szCs w:val="21"/>
        </w:rPr>
        <w:t xml:space="preserve"> </w:t>
      </w:r>
      <w:r w:rsidR="001E5FB9" w:rsidRPr="00C110D6">
        <w:rPr>
          <w:rFonts w:ascii="Times New Roman" w:hAnsi="Times New Roman" w:cs="Times New Roman"/>
          <w:sz w:val="21"/>
          <w:szCs w:val="21"/>
        </w:rPr>
        <w:t xml:space="preserve">schedule. </w:t>
      </w:r>
      <w:r w:rsidR="001E5FB9">
        <w:rPr>
          <w:rFonts w:ascii="Times New Roman" w:hAnsi="Times New Roman" w:cs="Times New Roman"/>
          <w:sz w:val="21"/>
          <w:szCs w:val="21"/>
        </w:rPr>
        <w:t>Each of these events supports</w:t>
      </w:r>
      <w:r w:rsidR="001E5FB9" w:rsidRPr="00C110D6">
        <w:rPr>
          <w:rFonts w:ascii="Times New Roman" w:hAnsi="Times New Roman" w:cs="Times New Roman"/>
          <w:sz w:val="21"/>
          <w:szCs w:val="21"/>
        </w:rPr>
        <w:t xml:space="preserve"> </w:t>
      </w:r>
      <w:r w:rsidR="001E5FB9">
        <w:rPr>
          <w:rFonts w:ascii="Times New Roman" w:hAnsi="Times New Roman" w:cs="Times New Roman"/>
          <w:sz w:val="21"/>
          <w:szCs w:val="21"/>
        </w:rPr>
        <w:t>the</w:t>
      </w:r>
      <w:r w:rsidR="001E5FB9" w:rsidRPr="00C110D6">
        <w:rPr>
          <w:rFonts w:ascii="Times New Roman" w:hAnsi="Times New Roman" w:cs="Times New Roman"/>
          <w:sz w:val="21"/>
          <w:szCs w:val="21"/>
        </w:rPr>
        <w:t xml:space="preserve"> </w:t>
      </w:r>
      <w:r w:rsidR="002C6980">
        <w:rPr>
          <w:rFonts w:ascii="Times New Roman" w:hAnsi="Times New Roman" w:cs="Times New Roman"/>
          <w:sz w:val="21"/>
          <w:szCs w:val="21"/>
        </w:rPr>
        <w:t xml:space="preserve">CAP </w:t>
      </w:r>
      <w:r w:rsidR="001E5FB9" w:rsidRPr="00C110D6">
        <w:rPr>
          <w:rFonts w:ascii="Times New Roman" w:hAnsi="Times New Roman" w:cs="Times New Roman"/>
          <w:sz w:val="21"/>
          <w:szCs w:val="21"/>
        </w:rPr>
        <w:t>quality cadet unit award.</w:t>
      </w:r>
    </w:p>
    <w:p w14:paraId="1C65FA30" w14:textId="43995054" w:rsidR="00FE3CF6" w:rsidRPr="00FE3CF6" w:rsidRDefault="00FE3CF6" w:rsidP="00FE3CF6">
      <w:pPr>
        <w:spacing w:after="0"/>
        <w:rPr>
          <w:rFonts w:ascii="Times New Roman" w:hAnsi="Times New Roman" w:cs="Times New Roman"/>
          <w:sz w:val="16"/>
          <w:szCs w:val="16"/>
        </w:rPr>
      </w:pPr>
    </w:p>
    <w:p w14:paraId="0405D3AD" w14:textId="123633F8" w:rsidR="00021DDA" w:rsidRDefault="00021DDA" w:rsidP="00DE019B">
      <w:pPr>
        <w:spacing w:after="120"/>
        <w:rPr>
          <w:rFonts w:ascii="Times New Roman" w:hAnsi="Times New Roman" w:cs="Times New Roman"/>
          <w:sz w:val="21"/>
          <w:szCs w:val="21"/>
        </w:rPr>
      </w:pPr>
      <w:r>
        <w:rPr>
          <w:rFonts w:ascii="Times New Roman" w:hAnsi="Times New Roman" w:cs="Times New Roman"/>
          <w:sz w:val="21"/>
          <w:szCs w:val="21"/>
        </w:rPr>
        <w:t xml:space="preserve">That weekend was followed by the Greenville Majors Barnstormer &amp; Car Show.  Despite weather concerns, fun was had by </w:t>
      </w:r>
      <w:r w:rsidR="00FF0DAB">
        <w:rPr>
          <w:rFonts w:ascii="Times New Roman" w:hAnsi="Times New Roman" w:cs="Times New Roman"/>
          <w:sz w:val="21"/>
          <w:szCs w:val="21"/>
        </w:rPr>
        <w:t>all,</w:t>
      </w:r>
      <w:r>
        <w:rPr>
          <w:rFonts w:ascii="Times New Roman" w:hAnsi="Times New Roman" w:cs="Times New Roman"/>
          <w:sz w:val="21"/>
          <w:szCs w:val="21"/>
        </w:rPr>
        <w:t xml:space="preserve"> and older aircraft, old cars, RC Aircraft and Civil Air Patrol </w:t>
      </w:r>
      <w:r w:rsidR="004C5120">
        <w:rPr>
          <w:rFonts w:ascii="Times New Roman" w:hAnsi="Times New Roman" w:cs="Times New Roman"/>
          <w:sz w:val="21"/>
          <w:szCs w:val="21"/>
        </w:rPr>
        <w:t>were</w:t>
      </w:r>
      <w:r>
        <w:rPr>
          <w:rFonts w:ascii="Times New Roman" w:hAnsi="Times New Roman" w:cs="Times New Roman"/>
          <w:sz w:val="21"/>
          <w:szCs w:val="21"/>
        </w:rPr>
        <w:t xml:space="preserve"> at the forefront of the public.  TX-645 hosted the CAP booths and TX-450 supported the </w:t>
      </w:r>
      <w:r w:rsidR="001F29AE">
        <w:rPr>
          <w:rFonts w:ascii="Times New Roman" w:hAnsi="Times New Roman" w:cs="Times New Roman"/>
          <w:sz w:val="21"/>
          <w:szCs w:val="21"/>
        </w:rPr>
        <w:t>recruitment</w:t>
      </w:r>
      <w:r>
        <w:rPr>
          <w:rFonts w:ascii="Times New Roman" w:hAnsi="Times New Roman" w:cs="Times New Roman"/>
          <w:sz w:val="21"/>
          <w:szCs w:val="21"/>
        </w:rPr>
        <w:t xml:space="preserve"> for future members and the AFA Chapter 419.  </w:t>
      </w:r>
      <w:r w:rsidR="00A54618">
        <w:rPr>
          <w:rFonts w:ascii="Times New Roman" w:hAnsi="Times New Roman" w:cs="Times New Roman"/>
          <w:sz w:val="21"/>
          <w:szCs w:val="21"/>
        </w:rPr>
        <w:t xml:space="preserve">The </w:t>
      </w:r>
      <w:r w:rsidR="00A54618">
        <w:rPr>
          <w:rFonts w:ascii="Times New Roman" w:hAnsi="Times New Roman" w:cs="Times New Roman"/>
          <w:sz w:val="21"/>
          <w:szCs w:val="21"/>
        </w:rPr>
        <w:lastRenderedPageBreak/>
        <w:t xml:space="preserve">event kicked off with the TX-645 Honor Guard </w:t>
      </w:r>
      <w:r w:rsidR="009961EA">
        <w:rPr>
          <w:rFonts w:ascii="Times New Roman" w:hAnsi="Times New Roman" w:cs="Times New Roman"/>
          <w:sz w:val="21"/>
          <w:szCs w:val="21"/>
        </w:rPr>
        <w:t xml:space="preserve">presenting the colors for the National Anthem.  </w:t>
      </w:r>
      <w:r w:rsidR="001F29AE">
        <w:rPr>
          <w:rFonts w:ascii="Times New Roman" w:hAnsi="Times New Roman" w:cs="Times New Roman"/>
          <w:sz w:val="21"/>
          <w:szCs w:val="21"/>
        </w:rPr>
        <w:t xml:space="preserve">Cadets who were previously trained in Flight Line Marshaling and Crew Chief Training were able to perform real world support alongside </w:t>
      </w:r>
      <w:r w:rsidR="004C5120">
        <w:rPr>
          <w:rFonts w:ascii="Times New Roman" w:hAnsi="Times New Roman" w:cs="Times New Roman"/>
          <w:sz w:val="21"/>
          <w:szCs w:val="21"/>
        </w:rPr>
        <w:t xml:space="preserve">the </w:t>
      </w:r>
      <w:r w:rsidR="001F29AE">
        <w:rPr>
          <w:rFonts w:ascii="Times New Roman" w:hAnsi="Times New Roman" w:cs="Times New Roman"/>
          <w:sz w:val="21"/>
          <w:szCs w:val="21"/>
        </w:rPr>
        <w:t xml:space="preserve">Commemorative Air Force (CAF) Ground Support.  </w:t>
      </w:r>
    </w:p>
    <w:p w14:paraId="356476A3" w14:textId="06CAC148" w:rsidR="009961EA" w:rsidRDefault="009961EA" w:rsidP="009C0BDD">
      <w:pPr>
        <w:spacing w:after="120"/>
        <w:jc w:val="center"/>
        <w:rPr>
          <w:rFonts w:ascii="Times New Roman" w:hAnsi="Times New Roman" w:cs="Times New Roman"/>
          <w:sz w:val="21"/>
          <w:szCs w:val="21"/>
        </w:rPr>
      </w:pPr>
      <w:r w:rsidRPr="009961EA">
        <w:rPr>
          <w:rFonts w:ascii="Times New Roman" w:hAnsi="Times New Roman" w:cs="Times New Roman"/>
          <w:noProof/>
          <w:sz w:val="21"/>
          <w:szCs w:val="21"/>
        </w:rPr>
        <w:drawing>
          <wp:inline distT="0" distB="0" distL="0" distR="0" wp14:anchorId="27A51DAF" wp14:editId="49F36FEF">
            <wp:extent cx="1546860" cy="1063466"/>
            <wp:effectExtent l="0" t="0" r="0" b="3810"/>
            <wp:docPr id="708121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21906" name=""/>
                    <pic:cNvPicPr/>
                  </pic:nvPicPr>
                  <pic:blipFill>
                    <a:blip r:embed="rId15"/>
                    <a:stretch>
                      <a:fillRect/>
                    </a:stretch>
                  </pic:blipFill>
                  <pic:spPr>
                    <a:xfrm>
                      <a:off x="0" y="0"/>
                      <a:ext cx="1568058" cy="1078040"/>
                    </a:xfrm>
                    <a:prstGeom prst="rect">
                      <a:avLst/>
                    </a:prstGeom>
                  </pic:spPr>
                </pic:pic>
              </a:graphicData>
            </a:graphic>
          </wp:inline>
        </w:drawing>
      </w:r>
      <w:r w:rsidR="009C0BDD">
        <w:rPr>
          <w:rFonts w:ascii="Times New Roman" w:hAnsi="Times New Roman" w:cs="Times New Roman"/>
          <w:noProof/>
          <w:sz w:val="21"/>
          <w:szCs w:val="21"/>
        </w:rPr>
        <w:t xml:space="preserve"> </w:t>
      </w:r>
      <w:r w:rsidR="001B4008" w:rsidRPr="001F29AE">
        <w:rPr>
          <w:rFonts w:ascii="Times New Roman" w:hAnsi="Times New Roman" w:cs="Times New Roman"/>
          <w:noProof/>
          <w:sz w:val="21"/>
          <w:szCs w:val="21"/>
        </w:rPr>
        <w:drawing>
          <wp:inline distT="0" distB="0" distL="0" distR="0" wp14:anchorId="2B658B93" wp14:editId="3259B7E9">
            <wp:extent cx="2397219" cy="1063497"/>
            <wp:effectExtent l="0" t="0" r="3175" b="3810"/>
            <wp:docPr id="1796085670" name="Picture 1" descr="A plane on the runw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85670" name="Picture 1" descr="A plane on the runway&#10;&#10;AI-generated content may be incorrect."/>
                    <pic:cNvPicPr/>
                  </pic:nvPicPr>
                  <pic:blipFill>
                    <a:blip r:embed="rId16"/>
                    <a:stretch>
                      <a:fillRect/>
                    </a:stretch>
                  </pic:blipFill>
                  <pic:spPr>
                    <a:xfrm>
                      <a:off x="0" y="0"/>
                      <a:ext cx="2412653" cy="1070344"/>
                    </a:xfrm>
                    <a:prstGeom prst="rect">
                      <a:avLst/>
                    </a:prstGeom>
                  </pic:spPr>
                </pic:pic>
              </a:graphicData>
            </a:graphic>
          </wp:inline>
        </w:drawing>
      </w:r>
      <w:r w:rsidR="009C0BDD">
        <w:rPr>
          <w:rFonts w:ascii="Times New Roman" w:hAnsi="Times New Roman" w:cs="Times New Roman"/>
          <w:noProof/>
          <w:sz w:val="21"/>
          <w:szCs w:val="21"/>
        </w:rPr>
        <w:t xml:space="preserve"> </w:t>
      </w:r>
      <w:r w:rsidRPr="009961EA">
        <w:rPr>
          <w:rFonts w:ascii="Times New Roman" w:hAnsi="Times New Roman" w:cs="Times New Roman"/>
          <w:noProof/>
          <w:sz w:val="21"/>
          <w:szCs w:val="21"/>
        </w:rPr>
        <w:drawing>
          <wp:inline distT="0" distB="0" distL="0" distR="0" wp14:anchorId="332557B7" wp14:editId="28EEAA2B">
            <wp:extent cx="1920240" cy="1063688"/>
            <wp:effectExtent l="0" t="0" r="3810" b="3175"/>
            <wp:docPr id="1464298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298900" name=""/>
                    <pic:cNvPicPr/>
                  </pic:nvPicPr>
                  <pic:blipFill>
                    <a:blip r:embed="rId17"/>
                    <a:stretch>
                      <a:fillRect/>
                    </a:stretch>
                  </pic:blipFill>
                  <pic:spPr>
                    <a:xfrm>
                      <a:off x="0" y="0"/>
                      <a:ext cx="1942701" cy="1076130"/>
                    </a:xfrm>
                    <a:prstGeom prst="rect">
                      <a:avLst/>
                    </a:prstGeom>
                  </pic:spPr>
                </pic:pic>
              </a:graphicData>
            </a:graphic>
          </wp:inline>
        </w:drawing>
      </w:r>
    </w:p>
    <w:p w14:paraId="121DAC56" w14:textId="0B5ADEA2" w:rsidR="009961EA" w:rsidRDefault="009961EA" w:rsidP="009C0BDD">
      <w:pPr>
        <w:spacing w:after="120"/>
        <w:jc w:val="center"/>
        <w:rPr>
          <w:rFonts w:ascii="Times New Roman" w:hAnsi="Times New Roman" w:cs="Times New Roman"/>
          <w:noProof/>
          <w:sz w:val="21"/>
          <w:szCs w:val="21"/>
        </w:rPr>
      </w:pPr>
      <w:r w:rsidRPr="009961EA">
        <w:rPr>
          <w:rFonts w:ascii="Times New Roman" w:hAnsi="Times New Roman" w:cs="Times New Roman"/>
          <w:noProof/>
          <w:sz w:val="21"/>
          <w:szCs w:val="21"/>
        </w:rPr>
        <w:drawing>
          <wp:inline distT="0" distB="0" distL="0" distR="0" wp14:anchorId="0AE874AA" wp14:editId="268C8EDD">
            <wp:extent cx="2804160" cy="1732915"/>
            <wp:effectExtent l="0" t="0" r="0" b="635"/>
            <wp:docPr id="207510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108106" name=""/>
                    <pic:cNvPicPr/>
                  </pic:nvPicPr>
                  <pic:blipFill>
                    <a:blip r:embed="rId18"/>
                    <a:stretch>
                      <a:fillRect/>
                    </a:stretch>
                  </pic:blipFill>
                  <pic:spPr>
                    <a:xfrm>
                      <a:off x="0" y="0"/>
                      <a:ext cx="2811783" cy="1737626"/>
                    </a:xfrm>
                    <a:prstGeom prst="rect">
                      <a:avLst/>
                    </a:prstGeom>
                  </pic:spPr>
                </pic:pic>
              </a:graphicData>
            </a:graphic>
          </wp:inline>
        </w:drawing>
      </w:r>
      <w:r w:rsidR="009C0BDD">
        <w:rPr>
          <w:rFonts w:ascii="Times New Roman" w:hAnsi="Times New Roman" w:cs="Times New Roman"/>
          <w:noProof/>
          <w:sz w:val="21"/>
          <w:szCs w:val="21"/>
        </w:rPr>
        <w:t xml:space="preserve">  </w:t>
      </w:r>
      <w:r w:rsidRPr="009961EA">
        <w:rPr>
          <w:rFonts w:ascii="Times New Roman" w:hAnsi="Times New Roman" w:cs="Times New Roman"/>
          <w:noProof/>
          <w:sz w:val="21"/>
          <w:szCs w:val="21"/>
        </w:rPr>
        <w:drawing>
          <wp:inline distT="0" distB="0" distL="0" distR="0" wp14:anchorId="74F22BA4" wp14:editId="6E4081C3">
            <wp:extent cx="2886903" cy="1727200"/>
            <wp:effectExtent l="0" t="0" r="8890" b="6350"/>
            <wp:docPr id="1810102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102643" name=""/>
                    <pic:cNvPicPr/>
                  </pic:nvPicPr>
                  <pic:blipFill>
                    <a:blip r:embed="rId19"/>
                    <a:stretch>
                      <a:fillRect/>
                    </a:stretch>
                  </pic:blipFill>
                  <pic:spPr>
                    <a:xfrm>
                      <a:off x="0" y="0"/>
                      <a:ext cx="2897109" cy="1733306"/>
                    </a:xfrm>
                    <a:prstGeom prst="rect">
                      <a:avLst/>
                    </a:prstGeom>
                  </pic:spPr>
                </pic:pic>
              </a:graphicData>
            </a:graphic>
          </wp:inline>
        </w:drawing>
      </w:r>
    </w:p>
    <w:p w14:paraId="3E4135B0" w14:textId="5591DBA4" w:rsidR="001B4008" w:rsidRDefault="001B4008" w:rsidP="001B4008">
      <w:pPr>
        <w:spacing w:after="0"/>
        <w:rPr>
          <w:rFonts w:ascii="Times New Roman" w:hAnsi="Times New Roman" w:cs="Times New Roman"/>
          <w:sz w:val="21"/>
          <w:szCs w:val="21"/>
        </w:rPr>
      </w:pPr>
      <w:r w:rsidRPr="00B87EAC">
        <w:rPr>
          <w:rFonts w:ascii="Times New Roman" w:hAnsi="Times New Roman" w:cs="Times New Roman"/>
          <w:sz w:val="21"/>
          <w:szCs w:val="21"/>
        </w:rPr>
        <w:t xml:space="preserve">Several cadets </w:t>
      </w:r>
      <w:r>
        <w:rPr>
          <w:rFonts w:ascii="Times New Roman" w:hAnsi="Times New Roman" w:cs="Times New Roman"/>
          <w:sz w:val="21"/>
          <w:szCs w:val="21"/>
        </w:rPr>
        <w:t>built on last year’s t</w:t>
      </w:r>
      <w:r w:rsidRPr="00B87EAC">
        <w:rPr>
          <w:rFonts w:ascii="Times New Roman" w:hAnsi="Times New Roman" w:cs="Times New Roman"/>
          <w:sz w:val="21"/>
          <w:szCs w:val="21"/>
        </w:rPr>
        <w:t>radition</w:t>
      </w:r>
      <w:r>
        <w:rPr>
          <w:rFonts w:ascii="Times New Roman" w:hAnsi="Times New Roman" w:cs="Times New Roman"/>
          <w:sz w:val="21"/>
          <w:szCs w:val="21"/>
        </w:rPr>
        <w:t xml:space="preserve"> where </w:t>
      </w:r>
      <w:r w:rsidRPr="00B87EAC">
        <w:rPr>
          <w:rFonts w:ascii="Times New Roman" w:hAnsi="Times New Roman" w:cs="Times New Roman"/>
          <w:sz w:val="21"/>
          <w:szCs w:val="21"/>
        </w:rPr>
        <w:t xml:space="preserve">cadets get to hand prop </w:t>
      </w:r>
      <w:r>
        <w:rPr>
          <w:rFonts w:ascii="Times New Roman" w:hAnsi="Times New Roman" w:cs="Times New Roman"/>
          <w:sz w:val="21"/>
          <w:szCs w:val="21"/>
        </w:rPr>
        <w:t>the</w:t>
      </w:r>
      <w:r w:rsidRPr="00B87EAC">
        <w:rPr>
          <w:rFonts w:ascii="Times New Roman" w:hAnsi="Times New Roman" w:cs="Times New Roman"/>
          <w:sz w:val="21"/>
          <w:szCs w:val="21"/>
        </w:rPr>
        <w:t xml:space="preserve"> CAF A-26</w:t>
      </w:r>
      <w:r>
        <w:rPr>
          <w:rFonts w:ascii="Times New Roman" w:hAnsi="Times New Roman" w:cs="Times New Roman"/>
          <w:sz w:val="21"/>
          <w:szCs w:val="21"/>
        </w:rPr>
        <w:t>, Miss Liberty</w:t>
      </w:r>
      <w:r w:rsidRPr="00B87EAC">
        <w:rPr>
          <w:rFonts w:ascii="Times New Roman" w:hAnsi="Times New Roman" w:cs="Times New Roman"/>
          <w:sz w:val="21"/>
          <w:szCs w:val="21"/>
        </w:rPr>
        <w:t xml:space="preserve"> aircraft. </w:t>
      </w:r>
      <w:r w:rsidR="004C5120">
        <w:rPr>
          <w:rFonts w:ascii="Times New Roman" w:hAnsi="Times New Roman" w:cs="Times New Roman"/>
          <w:sz w:val="21"/>
          <w:szCs w:val="21"/>
        </w:rPr>
        <w:t>Additionally</w:t>
      </w:r>
      <w:r w:rsidRPr="00B87EAC">
        <w:rPr>
          <w:rFonts w:ascii="Times New Roman" w:hAnsi="Times New Roman" w:cs="Times New Roman"/>
          <w:sz w:val="21"/>
          <w:szCs w:val="21"/>
        </w:rPr>
        <w:t>, two CAP squadrons</w:t>
      </w:r>
      <w:r>
        <w:rPr>
          <w:rFonts w:ascii="Times New Roman" w:hAnsi="Times New Roman" w:cs="Times New Roman"/>
          <w:sz w:val="21"/>
          <w:szCs w:val="21"/>
        </w:rPr>
        <w:t xml:space="preserve"> </w:t>
      </w:r>
      <w:r w:rsidRPr="00B87EAC">
        <w:rPr>
          <w:rFonts w:ascii="Times New Roman" w:hAnsi="Times New Roman" w:cs="Times New Roman"/>
          <w:sz w:val="21"/>
          <w:szCs w:val="21"/>
        </w:rPr>
        <w:t xml:space="preserve">were able to accomplish a radio </w:t>
      </w:r>
      <w:proofErr w:type="gramStart"/>
      <w:r w:rsidRPr="00B87EAC">
        <w:rPr>
          <w:rFonts w:ascii="Times New Roman" w:hAnsi="Times New Roman" w:cs="Times New Roman"/>
          <w:sz w:val="21"/>
          <w:szCs w:val="21"/>
        </w:rPr>
        <w:t>net</w:t>
      </w:r>
      <w:proofErr w:type="gramEnd"/>
      <w:r w:rsidRPr="00B87EAC">
        <w:rPr>
          <w:rFonts w:ascii="Times New Roman" w:hAnsi="Times New Roman" w:cs="Times New Roman"/>
          <w:sz w:val="21"/>
          <w:szCs w:val="21"/>
        </w:rPr>
        <w:t>.  Thanks to James Yost</w:t>
      </w:r>
      <w:r>
        <w:rPr>
          <w:rFonts w:ascii="Times New Roman" w:hAnsi="Times New Roman" w:cs="Times New Roman"/>
          <w:sz w:val="21"/>
          <w:szCs w:val="21"/>
        </w:rPr>
        <w:t xml:space="preserve"> (TX-645) and Jay Breidenthal (TX-450),</w:t>
      </w:r>
      <w:r w:rsidRPr="00B87EAC">
        <w:rPr>
          <w:rFonts w:ascii="Times New Roman" w:hAnsi="Times New Roman" w:cs="Times New Roman"/>
          <w:sz w:val="21"/>
          <w:szCs w:val="21"/>
        </w:rPr>
        <w:t xml:space="preserve"> we had a functioning net </w:t>
      </w:r>
      <w:r>
        <w:rPr>
          <w:rFonts w:ascii="Times New Roman" w:hAnsi="Times New Roman" w:cs="Times New Roman"/>
          <w:sz w:val="21"/>
          <w:szCs w:val="21"/>
        </w:rPr>
        <w:t xml:space="preserve">and </w:t>
      </w:r>
      <w:proofErr w:type="gramStart"/>
      <w:r w:rsidRPr="00B87EAC">
        <w:rPr>
          <w:rFonts w:ascii="Times New Roman" w:hAnsi="Times New Roman" w:cs="Times New Roman"/>
          <w:sz w:val="21"/>
          <w:szCs w:val="21"/>
        </w:rPr>
        <w:t>was</w:t>
      </w:r>
      <w:proofErr w:type="gramEnd"/>
      <w:r w:rsidRPr="00B87EAC">
        <w:rPr>
          <w:rFonts w:ascii="Times New Roman" w:hAnsi="Times New Roman" w:cs="Times New Roman"/>
          <w:sz w:val="21"/>
          <w:szCs w:val="21"/>
        </w:rPr>
        <w:t xml:space="preserve"> able to sign off on </w:t>
      </w:r>
      <w:r>
        <w:rPr>
          <w:rFonts w:ascii="Times New Roman" w:hAnsi="Times New Roman" w:cs="Times New Roman"/>
          <w:sz w:val="21"/>
          <w:szCs w:val="21"/>
        </w:rPr>
        <w:t xml:space="preserve">several </w:t>
      </w:r>
      <w:r w:rsidRPr="00B87EAC">
        <w:rPr>
          <w:rFonts w:ascii="Times New Roman" w:hAnsi="Times New Roman" w:cs="Times New Roman"/>
          <w:sz w:val="21"/>
          <w:szCs w:val="21"/>
        </w:rPr>
        <w:t>comms</w:t>
      </w:r>
      <w:r>
        <w:rPr>
          <w:rFonts w:ascii="Times New Roman" w:hAnsi="Times New Roman" w:cs="Times New Roman"/>
          <w:sz w:val="21"/>
          <w:szCs w:val="21"/>
        </w:rPr>
        <w:t xml:space="preserve"> </w:t>
      </w:r>
      <w:r w:rsidRPr="00B87EAC">
        <w:rPr>
          <w:rFonts w:ascii="Times New Roman" w:hAnsi="Times New Roman" w:cs="Times New Roman"/>
          <w:sz w:val="21"/>
          <w:szCs w:val="21"/>
        </w:rPr>
        <w:t>qualification</w:t>
      </w:r>
      <w:r>
        <w:rPr>
          <w:rFonts w:ascii="Times New Roman" w:hAnsi="Times New Roman" w:cs="Times New Roman"/>
          <w:sz w:val="21"/>
          <w:szCs w:val="21"/>
        </w:rPr>
        <w:t>s</w:t>
      </w:r>
      <w:r w:rsidRPr="00B87EAC">
        <w:rPr>
          <w:rFonts w:ascii="Times New Roman" w:hAnsi="Times New Roman" w:cs="Times New Roman"/>
          <w:sz w:val="21"/>
          <w:szCs w:val="21"/>
        </w:rPr>
        <w:t>.</w:t>
      </w:r>
      <w:r w:rsidRPr="00B87EAC">
        <w:rPr>
          <w:rFonts w:ascii="Times New Roman" w:hAnsi="Times New Roman" w:cs="Times New Roman"/>
          <w:sz w:val="21"/>
          <w:szCs w:val="21"/>
        </w:rPr>
        <w:br/>
      </w:r>
    </w:p>
    <w:p w14:paraId="24F6B763" w14:textId="1D00E07C" w:rsidR="009961EA" w:rsidRPr="009C0BDD" w:rsidRDefault="009961EA" w:rsidP="009C0BDD">
      <w:pPr>
        <w:spacing w:after="120"/>
        <w:jc w:val="center"/>
        <w:rPr>
          <w:rFonts w:ascii="Times New Roman" w:hAnsi="Times New Roman" w:cs="Times New Roman"/>
          <w:sz w:val="21"/>
          <w:szCs w:val="21"/>
        </w:rPr>
      </w:pPr>
      <w:r w:rsidRPr="009C0BDD">
        <w:rPr>
          <w:rFonts w:ascii="Times New Roman" w:hAnsi="Times New Roman" w:cs="Times New Roman"/>
          <w:noProof/>
          <w:sz w:val="21"/>
          <w:szCs w:val="21"/>
        </w:rPr>
        <w:drawing>
          <wp:inline distT="0" distB="0" distL="0" distR="0" wp14:anchorId="0081CF6D" wp14:editId="6999A046">
            <wp:extent cx="1859280" cy="1258301"/>
            <wp:effectExtent l="0" t="0" r="7620" b="0"/>
            <wp:docPr id="301873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873955" name=""/>
                    <pic:cNvPicPr/>
                  </pic:nvPicPr>
                  <pic:blipFill>
                    <a:blip r:embed="rId20"/>
                    <a:stretch>
                      <a:fillRect/>
                    </a:stretch>
                  </pic:blipFill>
                  <pic:spPr>
                    <a:xfrm>
                      <a:off x="0" y="0"/>
                      <a:ext cx="1884795" cy="1275569"/>
                    </a:xfrm>
                    <a:prstGeom prst="rect">
                      <a:avLst/>
                    </a:prstGeom>
                  </pic:spPr>
                </pic:pic>
              </a:graphicData>
            </a:graphic>
          </wp:inline>
        </w:drawing>
      </w:r>
      <w:r w:rsidR="009C0BDD">
        <w:rPr>
          <w:rFonts w:ascii="Times New Roman" w:hAnsi="Times New Roman" w:cs="Times New Roman"/>
          <w:noProof/>
          <w:sz w:val="21"/>
          <w:szCs w:val="21"/>
        </w:rPr>
        <w:t xml:space="preserve"> </w:t>
      </w:r>
      <w:r w:rsidR="001F29AE" w:rsidRPr="009C0BDD">
        <w:rPr>
          <w:rFonts w:ascii="Times New Roman" w:hAnsi="Times New Roman" w:cs="Times New Roman"/>
          <w:noProof/>
          <w:sz w:val="21"/>
          <w:szCs w:val="21"/>
        </w:rPr>
        <w:drawing>
          <wp:inline distT="0" distB="0" distL="0" distR="0" wp14:anchorId="6B5F7FEE" wp14:editId="309B193E">
            <wp:extent cx="1912620" cy="1246290"/>
            <wp:effectExtent l="0" t="0" r="0" b="0"/>
            <wp:docPr id="1932825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825064" name=""/>
                    <pic:cNvPicPr/>
                  </pic:nvPicPr>
                  <pic:blipFill>
                    <a:blip r:embed="rId21"/>
                    <a:stretch>
                      <a:fillRect/>
                    </a:stretch>
                  </pic:blipFill>
                  <pic:spPr>
                    <a:xfrm>
                      <a:off x="0" y="0"/>
                      <a:ext cx="1941398" cy="1265042"/>
                    </a:xfrm>
                    <a:prstGeom prst="rect">
                      <a:avLst/>
                    </a:prstGeom>
                  </pic:spPr>
                </pic:pic>
              </a:graphicData>
            </a:graphic>
          </wp:inline>
        </w:drawing>
      </w:r>
      <w:r w:rsidR="001B4008">
        <w:rPr>
          <w:rFonts w:ascii="Times New Roman" w:hAnsi="Times New Roman" w:cs="Times New Roman"/>
          <w:noProof/>
          <w:sz w:val="21"/>
          <w:szCs w:val="21"/>
        </w:rPr>
        <w:t xml:space="preserve">  </w:t>
      </w:r>
      <w:r w:rsidR="001B4008" w:rsidRPr="001F29AE">
        <w:rPr>
          <w:rFonts w:ascii="Times New Roman" w:hAnsi="Times New Roman" w:cs="Times New Roman"/>
          <w:noProof/>
          <w:sz w:val="21"/>
          <w:szCs w:val="21"/>
        </w:rPr>
        <w:drawing>
          <wp:inline distT="0" distB="0" distL="0" distR="0" wp14:anchorId="45B0BEC7" wp14:editId="4125DDFB">
            <wp:extent cx="1705174" cy="1240790"/>
            <wp:effectExtent l="0" t="0" r="9525" b="0"/>
            <wp:docPr id="1938462782" name="Picture 1" descr="A person holding a troph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462782" name="Picture 1" descr="A person holding a trophy&#10;&#10;AI-generated content may be incorrect."/>
                    <pic:cNvPicPr/>
                  </pic:nvPicPr>
                  <pic:blipFill>
                    <a:blip r:embed="rId22"/>
                    <a:stretch>
                      <a:fillRect/>
                    </a:stretch>
                  </pic:blipFill>
                  <pic:spPr>
                    <a:xfrm>
                      <a:off x="0" y="0"/>
                      <a:ext cx="1757513" cy="1278875"/>
                    </a:xfrm>
                    <a:prstGeom prst="rect">
                      <a:avLst/>
                    </a:prstGeom>
                  </pic:spPr>
                </pic:pic>
              </a:graphicData>
            </a:graphic>
          </wp:inline>
        </w:drawing>
      </w:r>
    </w:p>
    <w:p w14:paraId="3049DE08" w14:textId="036B0B7A" w:rsidR="00CC2BD3" w:rsidRDefault="001F29AE" w:rsidP="001B4008">
      <w:pPr>
        <w:spacing w:after="120"/>
        <w:jc w:val="center"/>
        <w:rPr>
          <w:rFonts w:ascii="Times New Roman" w:hAnsi="Times New Roman" w:cs="Times New Roman"/>
          <w:sz w:val="21"/>
          <w:szCs w:val="21"/>
        </w:rPr>
      </w:pPr>
      <w:r w:rsidRPr="001F29AE">
        <w:rPr>
          <w:rFonts w:ascii="Times New Roman" w:hAnsi="Times New Roman" w:cs="Times New Roman"/>
          <w:noProof/>
          <w:sz w:val="21"/>
          <w:szCs w:val="21"/>
        </w:rPr>
        <w:drawing>
          <wp:inline distT="0" distB="0" distL="0" distR="0" wp14:anchorId="1798A07E" wp14:editId="371BEA50">
            <wp:extent cx="1897380" cy="1009015"/>
            <wp:effectExtent l="0" t="0" r="7620" b="635"/>
            <wp:docPr id="1971967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67465" name=""/>
                    <pic:cNvPicPr/>
                  </pic:nvPicPr>
                  <pic:blipFill>
                    <a:blip r:embed="rId23"/>
                    <a:stretch>
                      <a:fillRect/>
                    </a:stretch>
                  </pic:blipFill>
                  <pic:spPr>
                    <a:xfrm>
                      <a:off x="0" y="0"/>
                      <a:ext cx="1923001" cy="1022640"/>
                    </a:xfrm>
                    <a:prstGeom prst="rect">
                      <a:avLst/>
                    </a:prstGeom>
                  </pic:spPr>
                </pic:pic>
              </a:graphicData>
            </a:graphic>
          </wp:inline>
        </w:drawing>
      </w:r>
      <w:r w:rsidR="001B4008">
        <w:rPr>
          <w:rFonts w:ascii="Times New Roman" w:hAnsi="Times New Roman" w:cs="Times New Roman"/>
          <w:noProof/>
          <w:sz w:val="21"/>
          <w:szCs w:val="21"/>
        </w:rPr>
        <w:t xml:space="preserve"> </w:t>
      </w:r>
      <w:r w:rsidR="00CC2BD3" w:rsidRPr="00CC2BD3">
        <w:rPr>
          <w:rFonts w:ascii="Times New Roman" w:hAnsi="Times New Roman" w:cs="Times New Roman"/>
          <w:noProof/>
          <w:sz w:val="21"/>
          <w:szCs w:val="21"/>
        </w:rPr>
        <w:drawing>
          <wp:inline distT="0" distB="0" distL="0" distR="0" wp14:anchorId="2B25E492" wp14:editId="112E30BE">
            <wp:extent cx="1485900" cy="999545"/>
            <wp:effectExtent l="0" t="0" r="0" b="0"/>
            <wp:docPr id="1136045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045816" name=""/>
                    <pic:cNvPicPr/>
                  </pic:nvPicPr>
                  <pic:blipFill>
                    <a:blip r:embed="rId24"/>
                    <a:stretch>
                      <a:fillRect/>
                    </a:stretch>
                  </pic:blipFill>
                  <pic:spPr>
                    <a:xfrm>
                      <a:off x="0" y="0"/>
                      <a:ext cx="1522072" cy="1023877"/>
                    </a:xfrm>
                    <a:prstGeom prst="rect">
                      <a:avLst/>
                    </a:prstGeom>
                  </pic:spPr>
                </pic:pic>
              </a:graphicData>
            </a:graphic>
          </wp:inline>
        </w:drawing>
      </w:r>
      <w:r w:rsidR="00CC2BD3" w:rsidRPr="00CC2BD3">
        <w:rPr>
          <w:rFonts w:ascii="Times New Roman" w:hAnsi="Times New Roman" w:cs="Times New Roman"/>
          <w:noProof/>
          <w:sz w:val="21"/>
          <w:szCs w:val="21"/>
        </w:rPr>
        <w:drawing>
          <wp:inline distT="0" distB="0" distL="0" distR="0" wp14:anchorId="69F85A5D" wp14:editId="0B426E5F">
            <wp:extent cx="792098" cy="993140"/>
            <wp:effectExtent l="0" t="0" r="8255" b="0"/>
            <wp:docPr id="219060197" name="Picture 1" descr="A group of men in front of a blue t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060197" name="Picture 1" descr="A group of men in front of a blue tent&#10;&#10;AI-generated content may be incorrect."/>
                    <pic:cNvPicPr/>
                  </pic:nvPicPr>
                  <pic:blipFill>
                    <a:blip r:embed="rId25"/>
                    <a:stretch>
                      <a:fillRect/>
                    </a:stretch>
                  </pic:blipFill>
                  <pic:spPr>
                    <a:xfrm>
                      <a:off x="0" y="0"/>
                      <a:ext cx="802234" cy="1005849"/>
                    </a:xfrm>
                    <a:prstGeom prst="rect">
                      <a:avLst/>
                    </a:prstGeom>
                  </pic:spPr>
                </pic:pic>
              </a:graphicData>
            </a:graphic>
          </wp:inline>
        </w:drawing>
      </w:r>
      <w:r w:rsidR="001B4008">
        <w:rPr>
          <w:rFonts w:ascii="Times New Roman" w:hAnsi="Times New Roman" w:cs="Times New Roman"/>
          <w:sz w:val="21"/>
          <w:szCs w:val="21"/>
        </w:rPr>
        <w:t xml:space="preserve"> </w:t>
      </w:r>
      <w:r w:rsidR="00CC2BD3" w:rsidRPr="00CC2BD3">
        <w:rPr>
          <w:rFonts w:ascii="Times New Roman" w:hAnsi="Times New Roman" w:cs="Times New Roman"/>
          <w:noProof/>
          <w:sz w:val="21"/>
          <w:szCs w:val="21"/>
        </w:rPr>
        <w:drawing>
          <wp:inline distT="0" distB="0" distL="0" distR="0" wp14:anchorId="0A59B258" wp14:editId="226A9298">
            <wp:extent cx="1385414" cy="984250"/>
            <wp:effectExtent l="0" t="0" r="5715" b="6350"/>
            <wp:docPr id="1777116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16353" name=""/>
                    <pic:cNvPicPr/>
                  </pic:nvPicPr>
                  <pic:blipFill>
                    <a:blip r:embed="rId26"/>
                    <a:stretch>
                      <a:fillRect/>
                    </a:stretch>
                  </pic:blipFill>
                  <pic:spPr>
                    <a:xfrm>
                      <a:off x="0" y="0"/>
                      <a:ext cx="1401981" cy="996020"/>
                    </a:xfrm>
                    <a:prstGeom prst="rect">
                      <a:avLst/>
                    </a:prstGeom>
                  </pic:spPr>
                </pic:pic>
              </a:graphicData>
            </a:graphic>
          </wp:inline>
        </w:drawing>
      </w:r>
    </w:p>
    <w:p w14:paraId="48FC52FA" w14:textId="4173B901" w:rsidR="005510B7" w:rsidRDefault="00AC75E9" w:rsidP="00DE019B">
      <w:pPr>
        <w:spacing w:after="120"/>
        <w:rPr>
          <w:rFonts w:ascii="Times New Roman" w:hAnsi="Times New Roman" w:cs="Times New Roman"/>
          <w:sz w:val="21"/>
          <w:szCs w:val="21"/>
        </w:rPr>
      </w:pPr>
      <w:r>
        <w:rPr>
          <w:rFonts w:ascii="Times New Roman" w:hAnsi="Times New Roman" w:cs="Times New Roman"/>
          <w:sz w:val="21"/>
          <w:szCs w:val="21"/>
        </w:rPr>
        <w:t>The next day, May 18th</w:t>
      </w:r>
      <w:r w:rsidR="00021DDA">
        <w:rPr>
          <w:rFonts w:ascii="Times New Roman" w:hAnsi="Times New Roman" w:cs="Times New Roman"/>
          <w:sz w:val="21"/>
          <w:szCs w:val="21"/>
        </w:rPr>
        <w:t xml:space="preserve">, TX-645 sent 10 Cadets and two </w:t>
      </w:r>
      <w:r>
        <w:rPr>
          <w:rFonts w:ascii="Times New Roman" w:hAnsi="Times New Roman" w:cs="Times New Roman"/>
          <w:sz w:val="21"/>
          <w:szCs w:val="21"/>
        </w:rPr>
        <w:t xml:space="preserve">SMs to the DFW Flight Simulator Facility so cadets could understand what training commercial pilots </w:t>
      </w:r>
      <w:r w:rsidR="00FF0DAB">
        <w:rPr>
          <w:rFonts w:ascii="Times New Roman" w:hAnsi="Times New Roman" w:cs="Times New Roman"/>
          <w:sz w:val="21"/>
          <w:szCs w:val="21"/>
        </w:rPr>
        <w:t>must</w:t>
      </w:r>
      <w:r>
        <w:rPr>
          <w:rFonts w:ascii="Times New Roman" w:hAnsi="Times New Roman" w:cs="Times New Roman"/>
          <w:sz w:val="21"/>
          <w:szCs w:val="21"/>
        </w:rPr>
        <w:t xml:space="preserve"> perform on a regular basis.  The cadets were able to fly the simulators and experience what a heavy aircraft feels like in a “</w:t>
      </w:r>
      <w:r w:rsidR="004C5120">
        <w:rPr>
          <w:rFonts w:ascii="Times New Roman" w:hAnsi="Times New Roman" w:cs="Times New Roman"/>
          <w:sz w:val="21"/>
          <w:szCs w:val="21"/>
        </w:rPr>
        <w:t>Multi-</w:t>
      </w:r>
      <w:r>
        <w:rPr>
          <w:rFonts w:ascii="Times New Roman" w:hAnsi="Times New Roman" w:cs="Times New Roman"/>
          <w:sz w:val="21"/>
          <w:szCs w:val="21"/>
        </w:rPr>
        <w:t xml:space="preserve">Motion Trainer”.  </w:t>
      </w:r>
      <w:r w:rsidR="004C5120">
        <w:rPr>
          <w:rFonts w:ascii="Times New Roman" w:hAnsi="Times New Roman" w:cs="Times New Roman"/>
          <w:sz w:val="21"/>
          <w:szCs w:val="21"/>
        </w:rPr>
        <w:t xml:space="preserve"> </w:t>
      </w:r>
    </w:p>
    <w:p w14:paraId="2008F2A6" w14:textId="18DC2552" w:rsidR="009907A4" w:rsidRDefault="009907A4" w:rsidP="00DE019B">
      <w:pPr>
        <w:spacing w:after="120"/>
        <w:rPr>
          <w:rFonts w:ascii="Times New Roman" w:hAnsi="Times New Roman" w:cs="Times New Roman"/>
          <w:sz w:val="21"/>
          <w:szCs w:val="21"/>
        </w:rPr>
      </w:pPr>
      <w:r>
        <w:rPr>
          <w:rFonts w:ascii="Times New Roman" w:hAnsi="Times New Roman" w:cs="Times New Roman"/>
          <w:sz w:val="21"/>
          <w:szCs w:val="21"/>
        </w:rPr>
        <w:t>On April 26</w:t>
      </w:r>
      <w:r w:rsidRPr="009907A4">
        <w:rPr>
          <w:rFonts w:ascii="Times New Roman" w:hAnsi="Times New Roman" w:cs="Times New Roman"/>
          <w:sz w:val="21"/>
          <w:szCs w:val="21"/>
          <w:vertAlign w:val="superscript"/>
        </w:rPr>
        <w:t>th</w:t>
      </w:r>
      <w:r>
        <w:rPr>
          <w:rFonts w:ascii="Times New Roman" w:hAnsi="Times New Roman" w:cs="Times New Roman"/>
          <w:sz w:val="21"/>
          <w:szCs w:val="21"/>
        </w:rPr>
        <w:t xml:space="preserve">, 10 cadets supported the Small Unmanned Aircraft System (sUAS) SAREX </w:t>
      </w:r>
      <w:r w:rsidR="00FF0DAB">
        <w:rPr>
          <w:rFonts w:ascii="Times New Roman" w:hAnsi="Times New Roman" w:cs="Times New Roman"/>
          <w:sz w:val="21"/>
          <w:szCs w:val="21"/>
        </w:rPr>
        <w:t xml:space="preserve">and learned about operating small drones while furthering their knowledge </w:t>
      </w:r>
      <w:proofErr w:type="gramStart"/>
      <w:r w:rsidR="00FF0DAB">
        <w:rPr>
          <w:rFonts w:ascii="Times New Roman" w:hAnsi="Times New Roman" w:cs="Times New Roman"/>
          <w:sz w:val="21"/>
          <w:szCs w:val="21"/>
        </w:rPr>
        <w:t>on</w:t>
      </w:r>
      <w:proofErr w:type="gramEnd"/>
      <w:r w:rsidR="00FF0DAB">
        <w:rPr>
          <w:rFonts w:ascii="Times New Roman" w:hAnsi="Times New Roman" w:cs="Times New Roman"/>
          <w:sz w:val="21"/>
          <w:szCs w:val="21"/>
        </w:rPr>
        <w:t xml:space="preserve"> radio communications.  </w:t>
      </w:r>
    </w:p>
    <w:p w14:paraId="7A77DA94" w14:textId="56EFA216" w:rsidR="007666ED" w:rsidRDefault="007666ED" w:rsidP="00DE019B">
      <w:pPr>
        <w:spacing w:after="120"/>
        <w:rPr>
          <w:rFonts w:ascii="Times New Roman" w:hAnsi="Times New Roman" w:cs="Times New Roman"/>
          <w:sz w:val="21"/>
          <w:szCs w:val="21"/>
        </w:rPr>
      </w:pPr>
      <w:r w:rsidRPr="007666ED">
        <w:rPr>
          <w:rFonts w:ascii="Times New Roman" w:hAnsi="Times New Roman" w:cs="Times New Roman"/>
          <w:noProof/>
          <w:sz w:val="21"/>
          <w:szCs w:val="21"/>
        </w:rPr>
        <w:lastRenderedPageBreak/>
        <w:drawing>
          <wp:inline distT="0" distB="0" distL="0" distR="0" wp14:anchorId="0BE95F55" wp14:editId="6857D1FE">
            <wp:extent cx="2499360" cy="1993750"/>
            <wp:effectExtent l="0" t="0" r="0" b="6985"/>
            <wp:docPr id="1302823124" name="Picture 1" descr="A group of people in military unifor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823124" name="Picture 1" descr="A group of people in military uniforms&#10;&#10;AI-generated content may be incorrect."/>
                    <pic:cNvPicPr/>
                  </pic:nvPicPr>
                  <pic:blipFill>
                    <a:blip r:embed="rId27"/>
                    <a:stretch>
                      <a:fillRect/>
                    </a:stretch>
                  </pic:blipFill>
                  <pic:spPr>
                    <a:xfrm>
                      <a:off x="0" y="0"/>
                      <a:ext cx="2517055" cy="2007865"/>
                    </a:xfrm>
                    <a:prstGeom prst="rect">
                      <a:avLst/>
                    </a:prstGeom>
                  </pic:spPr>
                </pic:pic>
              </a:graphicData>
            </a:graphic>
          </wp:inline>
        </w:drawing>
      </w:r>
      <w:r>
        <w:rPr>
          <w:rFonts w:ascii="Times New Roman" w:hAnsi="Times New Roman" w:cs="Times New Roman"/>
          <w:sz w:val="21"/>
          <w:szCs w:val="21"/>
        </w:rPr>
        <w:t xml:space="preserve"> </w:t>
      </w:r>
      <w:r w:rsidRPr="007666ED">
        <w:rPr>
          <w:rFonts w:ascii="Times New Roman" w:hAnsi="Times New Roman" w:cs="Times New Roman"/>
          <w:noProof/>
          <w:sz w:val="21"/>
          <w:szCs w:val="21"/>
        </w:rPr>
        <w:drawing>
          <wp:inline distT="0" distB="0" distL="0" distR="0" wp14:anchorId="422A0D52" wp14:editId="74117AD8">
            <wp:extent cx="3208020" cy="1992674"/>
            <wp:effectExtent l="0" t="0" r="0" b="7620"/>
            <wp:docPr id="1636573258" name="Picture 1" descr="A group of white machines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573258" name="Picture 1" descr="A group of white machines in a room&#10;&#10;AI-generated content may be incorrect."/>
                    <pic:cNvPicPr/>
                  </pic:nvPicPr>
                  <pic:blipFill>
                    <a:blip r:embed="rId28"/>
                    <a:stretch>
                      <a:fillRect/>
                    </a:stretch>
                  </pic:blipFill>
                  <pic:spPr>
                    <a:xfrm>
                      <a:off x="0" y="0"/>
                      <a:ext cx="3221299" cy="2000922"/>
                    </a:xfrm>
                    <a:prstGeom prst="rect">
                      <a:avLst/>
                    </a:prstGeom>
                  </pic:spPr>
                </pic:pic>
              </a:graphicData>
            </a:graphic>
          </wp:inline>
        </w:drawing>
      </w:r>
    </w:p>
    <w:p w14:paraId="20D71A04" w14:textId="0B53F827" w:rsidR="00AC75E9" w:rsidRDefault="00AC75E9" w:rsidP="00DE019B">
      <w:pPr>
        <w:spacing w:after="120"/>
        <w:rPr>
          <w:rFonts w:ascii="Times New Roman" w:hAnsi="Times New Roman" w:cs="Times New Roman"/>
          <w:sz w:val="21"/>
          <w:szCs w:val="21"/>
        </w:rPr>
      </w:pPr>
      <w:r>
        <w:rPr>
          <w:rFonts w:ascii="Times New Roman" w:hAnsi="Times New Roman" w:cs="Times New Roman"/>
          <w:sz w:val="21"/>
          <w:szCs w:val="21"/>
        </w:rPr>
        <w:t xml:space="preserve">May wrapped up with TX-645 hosting an Instrument Flight Regulation Ground School.  Eight pilots from Greenville, Plano, Sulphur Springs, and Longview attended the two-day course.  The pilots included six SMs and two cadets.  Next steps include those individuals registering for the written test and that is followed by the oral and practical tests once the written is successfully passed.  </w:t>
      </w:r>
    </w:p>
    <w:p w14:paraId="63CF3BB6" w14:textId="4D3FA54F" w:rsidR="001D4A03" w:rsidRPr="00F33054" w:rsidRDefault="004C38A0" w:rsidP="00FF0DAB">
      <w:pPr>
        <w:spacing w:after="120"/>
        <w:rPr>
          <w:rFonts w:ascii="Times New Roman" w:hAnsi="Times New Roman" w:cs="Times New Roman"/>
          <w:sz w:val="21"/>
          <w:szCs w:val="21"/>
        </w:rPr>
      </w:pPr>
      <w:r w:rsidRPr="004C38A0">
        <w:rPr>
          <w:rFonts w:ascii="Times New Roman" w:hAnsi="Times New Roman" w:cs="Times New Roman"/>
          <w:noProof/>
          <w:sz w:val="21"/>
          <w:szCs w:val="21"/>
        </w:rPr>
        <w:drawing>
          <wp:inline distT="0" distB="0" distL="0" distR="0" wp14:anchorId="5828CAFF" wp14:editId="30007D7E">
            <wp:extent cx="5578323" cy="2606266"/>
            <wp:effectExtent l="0" t="0" r="3810" b="3810"/>
            <wp:docPr id="1347446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446180" name=""/>
                    <pic:cNvPicPr/>
                  </pic:nvPicPr>
                  <pic:blipFill>
                    <a:blip r:embed="rId29"/>
                    <a:stretch>
                      <a:fillRect/>
                    </a:stretch>
                  </pic:blipFill>
                  <pic:spPr>
                    <a:xfrm>
                      <a:off x="0" y="0"/>
                      <a:ext cx="5578323" cy="2606266"/>
                    </a:xfrm>
                    <a:prstGeom prst="rect">
                      <a:avLst/>
                    </a:prstGeom>
                  </pic:spPr>
                </pic:pic>
              </a:graphicData>
            </a:graphic>
          </wp:inline>
        </w:drawing>
      </w:r>
    </w:p>
    <w:sectPr w:rsidR="001D4A03" w:rsidRPr="00F33054" w:rsidSect="002C6980">
      <w:headerReference w:type="default" r:id="rId30"/>
      <w:pgSz w:w="12240" w:h="15840"/>
      <w:pgMar w:top="720" w:right="1152" w:bottom="720"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CE1026" w14:textId="77777777" w:rsidR="00841875" w:rsidRDefault="00841875" w:rsidP="00DE019B">
      <w:pPr>
        <w:spacing w:after="0" w:line="240" w:lineRule="auto"/>
      </w:pPr>
      <w:r>
        <w:separator/>
      </w:r>
    </w:p>
  </w:endnote>
  <w:endnote w:type="continuationSeparator" w:id="0">
    <w:p w14:paraId="7CA8EB6C" w14:textId="77777777" w:rsidR="00841875" w:rsidRDefault="00841875" w:rsidP="00DE01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78453D" w14:textId="77777777" w:rsidR="00841875" w:rsidRDefault="00841875" w:rsidP="00DE019B">
      <w:pPr>
        <w:spacing w:after="0" w:line="240" w:lineRule="auto"/>
      </w:pPr>
      <w:r>
        <w:separator/>
      </w:r>
    </w:p>
  </w:footnote>
  <w:footnote w:type="continuationSeparator" w:id="0">
    <w:p w14:paraId="3EC864A2" w14:textId="77777777" w:rsidR="00841875" w:rsidRDefault="00841875" w:rsidP="00DE019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FDEA0" w14:textId="261C1EEC" w:rsidR="00DE019B" w:rsidRDefault="00DE019B" w:rsidP="00DE019B">
    <w:pPr>
      <w:pStyle w:val="Header"/>
      <w:jc w:val="right"/>
    </w:pPr>
    <w:r w:rsidRPr="009B76DB">
      <w:rPr>
        <w:rFonts w:ascii="Times New Roman" w:hAnsi="Times New Roman" w:cs="Times New Roman"/>
        <w:b/>
        <w:bCs/>
        <w:noProof/>
      </w:rPr>
      <w:drawing>
        <wp:inline distT="0" distB="0" distL="0" distR="0" wp14:anchorId="1FDAFC29" wp14:editId="2F086742">
          <wp:extent cx="525760" cy="596174"/>
          <wp:effectExtent l="0" t="0" r="8255" b="0"/>
          <wp:docPr id="5482259" name="Picture 2" descr="A logo of a military service&#10;&#10;AI-generated content may be incorrect.">
            <a:extLst xmlns:a="http://schemas.openxmlformats.org/drawingml/2006/main">
              <a:ext uri="{FF2B5EF4-FFF2-40B4-BE49-F238E27FC236}">
                <a16:creationId xmlns:a16="http://schemas.microsoft.com/office/drawing/2014/main" id="{B3CFB7E7-4679-5095-B204-203A7CC486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283003" name="Picture 2" descr="A logo of a military service&#10;&#10;AI-generated content may be incorrect.">
                    <a:extLst>
                      <a:ext uri="{FF2B5EF4-FFF2-40B4-BE49-F238E27FC236}">
                        <a16:creationId xmlns:a16="http://schemas.microsoft.com/office/drawing/2014/main" id="{B3CFB7E7-4679-5095-B204-203A7CC4861D}"/>
                      </a:ext>
                    </a:extLst>
                  </pic:cNvPr>
                  <pic:cNvPicPr>
                    <a:picLocks noChangeAspect="1"/>
                  </pic:cNvPicPr>
                </pic:nvPicPr>
                <pic:blipFill>
                  <a:blip r:embed="rId1"/>
                  <a:stretch>
                    <a:fillRect/>
                  </a:stretch>
                </pic:blipFill>
                <pic:spPr>
                  <a:xfrm>
                    <a:off x="0" y="0"/>
                    <a:ext cx="546078" cy="619213"/>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19B"/>
    <w:rsid w:val="00021DDA"/>
    <w:rsid w:val="00060A64"/>
    <w:rsid w:val="000B2391"/>
    <w:rsid w:val="00160F80"/>
    <w:rsid w:val="001B4008"/>
    <w:rsid w:val="001D4A03"/>
    <w:rsid w:val="001E5FB9"/>
    <w:rsid w:val="001F29AE"/>
    <w:rsid w:val="00257AB3"/>
    <w:rsid w:val="002C6980"/>
    <w:rsid w:val="0047089F"/>
    <w:rsid w:val="004C38A0"/>
    <w:rsid w:val="004C5120"/>
    <w:rsid w:val="005510B7"/>
    <w:rsid w:val="0074067F"/>
    <w:rsid w:val="007666ED"/>
    <w:rsid w:val="007B0929"/>
    <w:rsid w:val="007B568B"/>
    <w:rsid w:val="008417F6"/>
    <w:rsid w:val="00841875"/>
    <w:rsid w:val="009901BF"/>
    <w:rsid w:val="009907A4"/>
    <w:rsid w:val="009961EA"/>
    <w:rsid w:val="009C0BDD"/>
    <w:rsid w:val="009F42AC"/>
    <w:rsid w:val="00A54618"/>
    <w:rsid w:val="00A75F90"/>
    <w:rsid w:val="00A92CB3"/>
    <w:rsid w:val="00A963E5"/>
    <w:rsid w:val="00AC75E9"/>
    <w:rsid w:val="00B20853"/>
    <w:rsid w:val="00B87EAC"/>
    <w:rsid w:val="00B90B71"/>
    <w:rsid w:val="00C110D6"/>
    <w:rsid w:val="00C52E60"/>
    <w:rsid w:val="00CC2BD3"/>
    <w:rsid w:val="00CC5383"/>
    <w:rsid w:val="00D46983"/>
    <w:rsid w:val="00D87015"/>
    <w:rsid w:val="00DE019B"/>
    <w:rsid w:val="00DF60BF"/>
    <w:rsid w:val="00E1238A"/>
    <w:rsid w:val="00F33054"/>
    <w:rsid w:val="00F34DA3"/>
    <w:rsid w:val="00F97B6C"/>
    <w:rsid w:val="00FE3CF6"/>
    <w:rsid w:val="00FF0D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2CC364"/>
  <w15:chartTrackingRefBased/>
  <w15:docId w15:val="{BF455F60-FE3F-4366-B463-4B2E29222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E019B"/>
  </w:style>
  <w:style w:type="paragraph" w:styleId="Heading1">
    <w:name w:val="heading 1"/>
    <w:basedOn w:val="Normal"/>
    <w:next w:val="Normal"/>
    <w:link w:val="Heading1Char"/>
    <w:uiPriority w:val="9"/>
    <w:qFormat/>
    <w:rsid w:val="00DE019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DE019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E019B"/>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E019B"/>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DE019B"/>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DE019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E019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E019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E019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E019B"/>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DE019B"/>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DE019B"/>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DE019B"/>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DE019B"/>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DE019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E019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E019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E019B"/>
    <w:rPr>
      <w:rFonts w:eastAsiaTheme="majorEastAsia" w:cstheme="majorBidi"/>
      <w:color w:val="272727" w:themeColor="text1" w:themeTint="D8"/>
    </w:rPr>
  </w:style>
  <w:style w:type="paragraph" w:styleId="Title">
    <w:name w:val="Title"/>
    <w:basedOn w:val="Normal"/>
    <w:next w:val="Normal"/>
    <w:link w:val="TitleChar"/>
    <w:uiPriority w:val="10"/>
    <w:qFormat/>
    <w:rsid w:val="00DE019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E019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E019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E019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E019B"/>
    <w:pPr>
      <w:spacing w:before="160"/>
      <w:jc w:val="center"/>
    </w:pPr>
    <w:rPr>
      <w:i/>
      <w:iCs/>
      <w:color w:val="404040" w:themeColor="text1" w:themeTint="BF"/>
    </w:rPr>
  </w:style>
  <w:style w:type="character" w:customStyle="1" w:styleId="QuoteChar">
    <w:name w:val="Quote Char"/>
    <w:basedOn w:val="DefaultParagraphFont"/>
    <w:link w:val="Quote"/>
    <w:uiPriority w:val="29"/>
    <w:rsid w:val="00DE019B"/>
    <w:rPr>
      <w:i/>
      <w:iCs/>
      <w:color w:val="404040" w:themeColor="text1" w:themeTint="BF"/>
    </w:rPr>
  </w:style>
  <w:style w:type="paragraph" w:styleId="ListParagraph">
    <w:name w:val="List Paragraph"/>
    <w:basedOn w:val="Normal"/>
    <w:uiPriority w:val="34"/>
    <w:qFormat/>
    <w:rsid w:val="00DE019B"/>
    <w:pPr>
      <w:ind w:left="720"/>
      <w:contextualSpacing/>
    </w:pPr>
  </w:style>
  <w:style w:type="character" w:styleId="IntenseEmphasis">
    <w:name w:val="Intense Emphasis"/>
    <w:basedOn w:val="DefaultParagraphFont"/>
    <w:uiPriority w:val="21"/>
    <w:qFormat/>
    <w:rsid w:val="00DE019B"/>
    <w:rPr>
      <w:i/>
      <w:iCs/>
      <w:color w:val="2F5496" w:themeColor="accent1" w:themeShade="BF"/>
    </w:rPr>
  </w:style>
  <w:style w:type="paragraph" w:styleId="IntenseQuote">
    <w:name w:val="Intense Quote"/>
    <w:basedOn w:val="Normal"/>
    <w:next w:val="Normal"/>
    <w:link w:val="IntenseQuoteChar"/>
    <w:uiPriority w:val="30"/>
    <w:qFormat/>
    <w:rsid w:val="00DE019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E019B"/>
    <w:rPr>
      <w:i/>
      <w:iCs/>
      <w:color w:val="2F5496" w:themeColor="accent1" w:themeShade="BF"/>
    </w:rPr>
  </w:style>
  <w:style w:type="character" w:styleId="IntenseReference">
    <w:name w:val="Intense Reference"/>
    <w:basedOn w:val="DefaultParagraphFont"/>
    <w:uiPriority w:val="32"/>
    <w:qFormat/>
    <w:rsid w:val="00DE019B"/>
    <w:rPr>
      <w:b/>
      <w:bCs/>
      <w:smallCaps/>
      <w:color w:val="2F5496" w:themeColor="accent1" w:themeShade="BF"/>
      <w:spacing w:val="5"/>
    </w:rPr>
  </w:style>
  <w:style w:type="paragraph" w:styleId="Header">
    <w:name w:val="header"/>
    <w:basedOn w:val="Normal"/>
    <w:link w:val="HeaderChar"/>
    <w:uiPriority w:val="99"/>
    <w:unhideWhenUsed/>
    <w:rsid w:val="00DE019B"/>
    <w:pPr>
      <w:tabs>
        <w:tab w:val="center" w:pos="4680"/>
        <w:tab w:val="right" w:pos="9360"/>
      </w:tabs>
      <w:spacing w:after="0" w:line="240" w:lineRule="auto"/>
    </w:pPr>
  </w:style>
  <w:style w:type="character" w:customStyle="1" w:styleId="HeaderChar">
    <w:name w:val="Header Char"/>
    <w:basedOn w:val="DefaultParagraphFont"/>
    <w:link w:val="Header"/>
    <w:uiPriority w:val="99"/>
    <w:rsid w:val="00DE019B"/>
  </w:style>
  <w:style w:type="paragraph" w:styleId="Footer">
    <w:name w:val="footer"/>
    <w:basedOn w:val="Normal"/>
    <w:link w:val="FooterChar"/>
    <w:uiPriority w:val="99"/>
    <w:unhideWhenUsed/>
    <w:rsid w:val="00DE019B"/>
    <w:pPr>
      <w:tabs>
        <w:tab w:val="center" w:pos="4680"/>
        <w:tab w:val="right" w:pos="9360"/>
      </w:tabs>
      <w:spacing w:after="0" w:line="240" w:lineRule="auto"/>
    </w:pPr>
  </w:style>
  <w:style w:type="character" w:customStyle="1" w:styleId="FooterChar">
    <w:name w:val="Footer Char"/>
    <w:basedOn w:val="DefaultParagraphFont"/>
    <w:link w:val="Footer"/>
    <w:uiPriority w:val="99"/>
    <w:rsid w:val="00DE019B"/>
  </w:style>
  <w:style w:type="character" w:styleId="Hyperlink">
    <w:name w:val="Hyperlink"/>
    <w:basedOn w:val="DefaultParagraphFont"/>
    <w:uiPriority w:val="99"/>
    <w:unhideWhenUsed/>
    <w:rsid w:val="00C110D6"/>
    <w:rPr>
      <w:color w:val="0563C1" w:themeColor="hyperlink"/>
      <w:u w:val="single"/>
    </w:rPr>
  </w:style>
  <w:style w:type="character" w:styleId="UnresolvedMention">
    <w:name w:val="Unresolved Mention"/>
    <w:basedOn w:val="DefaultParagraphFont"/>
    <w:uiPriority w:val="99"/>
    <w:semiHidden/>
    <w:unhideWhenUsed/>
    <w:rsid w:val="00C110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1753627">
      <w:bodyDiv w:val="1"/>
      <w:marLeft w:val="0"/>
      <w:marRight w:val="0"/>
      <w:marTop w:val="0"/>
      <w:marBottom w:val="0"/>
      <w:divBdr>
        <w:top w:val="none" w:sz="0" w:space="0" w:color="auto"/>
        <w:left w:val="none" w:sz="0" w:space="0" w:color="auto"/>
        <w:bottom w:val="none" w:sz="0" w:space="0" w:color="auto"/>
        <w:right w:val="none" w:sz="0" w:space="0" w:color="auto"/>
      </w:divBdr>
    </w:div>
    <w:div w:id="1514803381">
      <w:bodyDiv w:val="1"/>
      <w:marLeft w:val="0"/>
      <w:marRight w:val="0"/>
      <w:marTop w:val="0"/>
      <w:marBottom w:val="0"/>
      <w:divBdr>
        <w:top w:val="none" w:sz="0" w:space="0" w:color="auto"/>
        <w:left w:val="none" w:sz="0" w:space="0" w:color="auto"/>
        <w:bottom w:val="none" w:sz="0" w:space="0" w:color="auto"/>
        <w:right w:val="none" w:sz="0" w:space="0" w:color="auto"/>
      </w:divBdr>
    </w:div>
    <w:div w:id="1597052760">
      <w:bodyDiv w:val="1"/>
      <w:marLeft w:val="0"/>
      <w:marRight w:val="0"/>
      <w:marTop w:val="0"/>
      <w:marBottom w:val="0"/>
      <w:divBdr>
        <w:top w:val="none" w:sz="0" w:space="0" w:color="auto"/>
        <w:left w:val="none" w:sz="0" w:space="0" w:color="auto"/>
        <w:bottom w:val="none" w:sz="0" w:space="0" w:color="auto"/>
        <w:right w:val="none" w:sz="0" w:space="0" w:color="auto"/>
      </w:divBdr>
    </w:div>
    <w:div w:id="2050449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3</Pages>
  <Words>610</Words>
  <Characters>3479</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Steven MacLaird</dc:creator>
  <cp:keywords/>
  <dc:description/>
  <cp:lastModifiedBy>Steven MacLaird</cp:lastModifiedBy>
  <cp:revision>3</cp:revision>
  <dcterms:created xsi:type="dcterms:W3CDTF">2025-06-10T02:18:00Z</dcterms:created>
  <dcterms:modified xsi:type="dcterms:W3CDTF">2025-06-10T02:21:00Z</dcterms:modified>
</cp:coreProperties>
</file>